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A2BE7B" w14:textId="77777777" w:rsidR="004717A3" w:rsidRPr="00213E55" w:rsidRDefault="004717A3" w:rsidP="004717A3">
      <w:pPr>
        <w:ind w:right="-96"/>
        <w:jc w:val="center"/>
        <w:rPr>
          <w:b/>
          <w:szCs w:val="28"/>
          <w:lang w:val="en-US"/>
        </w:rPr>
      </w:pPr>
    </w:p>
    <w:p w14:paraId="4744470F" w14:textId="5E337F2D" w:rsidR="004717A3" w:rsidRPr="004717A3" w:rsidRDefault="004717A3" w:rsidP="004717A3">
      <w:pPr>
        <w:ind w:right="-96"/>
        <w:jc w:val="center"/>
        <w:rPr>
          <w:b/>
          <w:szCs w:val="28"/>
        </w:rPr>
      </w:pPr>
      <w:r w:rsidRPr="004717A3">
        <w:rPr>
          <w:b/>
          <w:szCs w:val="28"/>
        </w:rPr>
        <w:t xml:space="preserve">Порядок </w:t>
      </w:r>
    </w:p>
    <w:p w14:paraId="062DBB95" w14:textId="4E19A973" w:rsidR="004717A3" w:rsidRDefault="006652B8" w:rsidP="004717A3">
      <w:pPr>
        <w:ind w:right="-96"/>
        <w:jc w:val="center"/>
        <w:rPr>
          <w:b/>
          <w:szCs w:val="28"/>
        </w:rPr>
      </w:pPr>
      <w:r w:rsidRPr="006652B8">
        <w:rPr>
          <w:b/>
          <w:szCs w:val="28"/>
        </w:rPr>
        <w:t>организации и проведения в Таганском районе города Москвы Конкурсов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Москвы.</w:t>
      </w:r>
    </w:p>
    <w:p w14:paraId="49869045" w14:textId="77777777" w:rsidR="006652B8" w:rsidRPr="004717A3" w:rsidRDefault="006652B8" w:rsidP="004717A3">
      <w:pPr>
        <w:ind w:right="-96"/>
        <w:jc w:val="center"/>
        <w:rPr>
          <w:b/>
          <w:szCs w:val="28"/>
        </w:rPr>
      </w:pPr>
    </w:p>
    <w:p w14:paraId="2381E719" w14:textId="77777777" w:rsidR="004717A3" w:rsidRPr="004717A3" w:rsidRDefault="004717A3" w:rsidP="004717A3">
      <w:pPr>
        <w:ind w:right="-96"/>
        <w:jc w:val="center"/>
        <w:rPr>
          <w:b/>
          <w:snapToGrid w:val="0"/>
          <w:color w:val="000000"/>
          <w:szCs w:val="28"/>
        </w:rPr>
      </w:pPr>
      <w:r w:rsidRPr="004717A3">
        <w:rPr>
          <w:b/>
          <w:snapToGrid w:val="0"/>
          <w:color w:val="000000"/>
          <w:szCs w:val="28"/>
        </w:rPr>
        <w:t>Общие положения</w:t>
      </w:r>
    </w:p>
    <w:p w14:paraId="498B64C0" w14:textId="77777777" w:rsidR="004717A3" w:rsidRPr="004717A3" w:rsidRDefault="004717A3" w:rsidP="004717A3">
      <w:pPr>
        <w:ind w:right="-96"/>
        <w:jc w:val="center"/>
        <w:rPr>
          <w:b/>
          <w:snapToGrid w:val="0"/>
          <w:color w:val="000000"/>
          <w:sz w:val="16"/>
          <w:szCs w:val="16"/>
        </w:rPr>
      </w:pPr>
    </w:p>
    <w:p w14:paraId="031D2009" w14:textId="77777777" w:rsidR="00311B27" w:rsidRPr="00311B27" w:rsidRDefault="00311B27" w:rsidP="00311B27">
      <w:pPr>
        <w:spacing w:line="240" w:lineRule="atLeast"/>
        <w:ind w:firstLine="708"/>
        <w:jc w:val="both"/>
        <w:rPr>
          <w:szCs w:val="28"/>
          <w:lang w:eastAsia="en-US"/>
        </w:rPr>
      </w:pPr>
      <w:bookmarkStart w:id="0" w:name="_Hlk236747234"/>
      <w:r w:rsidRPr="00311B27">
        <w:rPr>
          <w:szCs w:val="28"/>
        </w:rPr>
        <w:t>1.1. Настоящий Порядок разработан в соответствии с Постановлением Правительства Москвы от 29 июня 2010 года № 540-ПП «Об утверждении Положения об управлении объектами нежилого фонда, находящимися в собственности города Москвы», п</w:t>
      </w:r>
      <w:r w:rsidRPr="00311B27">
        <w:rPr>
          <w:bCs/>
          <w:szCs w:val="28"/>
        </w:rPr>
        <w:t xml:space="preserve">остановлением Правительства Москвы от 24 февраля 2010 года № 157-ПП «О полномочиях территориальных органов исполнительной власти города Москвы», постановлением  Правительства Москвы от 18 ноября 2014 года № 680-ПП «О мерах по реализации органами местного самоуправления муниципальных округов в городе Москве отдельных полномочий города Москвы в сфере работы с населением по месту жительства, внесении изменений в правовые акты Правительства Москвы и признании утратившими силу правовых актов (отдельных положений правовых актов) Правительства Москвы», постановлением Правительства Москвы от 29 апреля 2011 года № 170-ПП «Об утверждении Положения о Департаменте территориальных органов исполнительной власти города Москвы», с приказом </w:t>
      </w:r>
      <w:r w:rsidRPr="00311B27">
        <w:rPr>
          <w:szCs w:val="28"/>
        </w:rPr>
        <w:t xml:space="preserve">Департамента </w:t>
      </w:r>
      <w:r w:rsidRPr="00311B27">
        <w:rPr>
          <w:bCs/>
          <w:szCs w:val="28"/>
        </w:rPr>
        <w:t xml:space="preserve">территориальных органов исполнительной власти города Москвы № 6 от 29 января </w:t>
      </w:r>
      <w:smartTag w:uri="urn:schemas-microsoft-com:office:smarttags" w:element="metricconverter">
        <w:smartTagPr>
          <w:attr w:name="ProductID" w:val="2015 г"/>
        </w:smartTagPr>
        <w:r w:rsidRPr="00311B27">
          <w:rPr>
            <w:bCs/>
            <w:szCs w:val="28"/>
          </w:rPr>
          <w:t>2015 г</w:t>
        </w:r>
      </w:smartTag>
      <w:r w:rsidRPr="00311B27">
        <w:rPr>
          <w:bCs/>
          <w:szCs w:val="28"/>
        </w:rPr>
        <w:t>ода</w:t>
      </w:r>
      <w:r w:rsidRPr="00311B27">
        <w:rPr>
          <w:szCs w:val="28"/>
          <w:lang w:eastAsia="en-US"/>
        </w:rPr>
        <w:t xml:space="preserve"> «Об утверждении Типового порядка организации и проведения конкурсов на право заключения на безвозмездной основе договоров на реализацию </w:t>
      </w:r>
      <w:r w:rsidRPr="00311B27">
        <w:rPr>
          <w:szCs w:val="28"/>
        </w:rPr>
        <w:t>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Москвы».</w:t>
      </w:r>
    </w:p>
    <w:p w14:paraId="0F62A255" w14:textId="77777777" w:rsidR="00311B27" w:rsidRPr="00311B27" w:rsidRDefault="00311B27" w:rsidP="00311B27">
      <w:pPr>
        <w:ind w:right="-96" w:firstLine="709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 xml:space="preserve">1.2. Порядок организации и проведения в </w:t>
      </w:r>
      <w:r w:rsidRPr="00311B27">
        <w:rPr>
          <w:bCs/>
          <w:szCs w:val="28"/>
        </w:rPr>
        <w:t>Таганском</w:t>
      </w:r>
      <w:r w:rsidRPr="00311B27">
        <w:rPr>
          <w:bCs/>
          <w:sz w:val="24"/>
          <w:szCs w:val="28"/>
        </w:rPr>
        <w:t xml:space="preserve"> </w:t>
      </w:r>
      <w:r w:rsidRPr="00311B27">
        <w:rPr>
          <w:color w:val="000000"/>
          <w:szCs w:val="28"/>
        </w:rPr>
        <w:t xml:space="preserve">районе города Москвы конкурсов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Москвы, утверждается Распоряжением управы </w:t>
      </w:r>
      <w:r w:rsidRPr="00311B27">
        <w:rPr>
          <w:bCs/>
          <w:color w:val="000000"/>
          <w:szCs w:val="28"/>
        </w:rPr>
        <w:t>Таганского</w:t>
      </w:r>
      <w:r w:rsidRPr="00311B27">
        <w:rPr>
          <w:color w:val="000000"/>
          <w:szCs w:val="28"/>
        </w:rPr>
        <w:t xml:space="preserve"> района города Москвы.</w:t>
      </w:r>
    </w:p>
    <w:p w14:paraId="55FA5F09" w14:textId="77777777" w:rsidR="00311B27" w:rsidRPr="00311B27" w:rsidRDefault="00311B27" w:rsidP="00311B27">
      <w:pPr>
        <w:ind w:right="-96" w:firstLine="72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1.3. Основные понятия, применяемые в настоящем Порядке для его целей:</w:t>
      </w:r>
    </w:p>
    <w:p w14:paraId="011CCA0B" w14:textId="77777777" w:rsidR="00311B27" w:rsidRPr="00311B27" w:rsidRDefault="00311B27" w:rsidP="00311B27">
      <w:pPr>
        <w:ind w:right="-96" w:firstLine="720"/>
        <w:jc w:val="both"/>
        <w:rPr>
          <w:b/>
          <w:color w:val="000000"/>
          <w:szCs w:val="28"/>
        </w:rPr>
      </w:pPr>
      <w:r w:rsidRPr="00311B27">
        <w:rPr>
          <w:b/>
          <w:color w:val="000000"/>
          <w:szCs w:val="28"/>
        </w:rPr>
        <w:t xml:space="preserve">Договор - </w:t>
      </w:r>
      <w:r w:rsidRPr="00311B27">
        <w:rPr>
          <w:color w:val="000000"/>
          <w:szCs w:val="28"/>
        </w:rPr>
        <w:t xml:space="preserve">договор </w:t>
      </w:r>
      <w:proofErr w:type="gramStart"/>
      <w:r w:rsidRPr="00311B27">
        <w:rPr>
          <w:szCs w:val="28"/>
        </w:rPr>
        <w:t>на  реализацию</w:t>
      </w:r>
      <w:proofErr w:type="gramEnd"/>
      <w:r w:rsidRPr="00311B27">
        <w:rPr>
          <w:szCs w:val="28"/>
        </w:rPr>
        <w:t xml:space="preserve">  социальных  программ  (проектов) по организации   досуговой,   социально-воспитательной,   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  <w:r w:rsidRPr="00311B27">
        <w:rPr>
          <w:color w:val="000000"/>
          <w:szCs w:val="28"/>
        </w:rPr>
        <w:t>;</w:t>
      </w:r>
    </w:p>
    <w:p w14:paraId="487FBF71" w14:textId="77777777" w:rsidR="00311B27" w:rsidRPr="00311B27" w:rsidRDefault="00311B27" w:rsidP="00311B27">
      <w:pPr>
        <w:ind w:right="-96" w:firstLine="720"/>
        <w:jc w:val="both"/>
        <w:rPr>
          <w:color w:val="000000"/>
          <w:szCs w:val="28"/>
        </w:rPr>
      </w:pPr>
      <w:r w:rsidRPr="00311B27">
        <w:rPr>
          <w:b/>
          <w:color w:val="000000"/>
          <w:szCs w:val="28"/>
        </w:rPr>
        <w:t>Конкурс</w:t>
      </w:r>
      <w:r w:rsidRPr="00311B27">
        <w:rPr>
          <w:color w:val="000000"/>
          <w:szCs w:val="28"/>
        </w:rPr>
        <w:t xml:space="preserve"> - конкурс на право заключения</w:t>
      </w:r>
      <w:r w:rsidRPr="00311B27">
        <w:rPr>
          <w:b/>
          <w:szCs w:val="28"/>
        </w:rPr>
        <w:t xml:space="preserve"> </w:t>
      </w:r>
      <w:r w:rsidRPr="00311B27">
        <w:rPr>
          <w:szCs w:val="28"/>
        </w:rPr>
        <w:t>на безвозмездной основе</w:t>
      </w:r>
      <w:r w:rsidRPr="00311B27">
        <w:rPr>
          <w:color w:val="000000"/>
          <w:szCs w:val="28"/>
        </w:rPr>
        <w:t xml:space="preserve"> договора </w:t>
      </w:r>
      <w:r w:rsidRPr="00311B27">
        <w:rPr>
          <w:szCs w:val="28"/>
        </w:rPr>
        <w:t xml:space="preserve">на реализацию социальных программ (проектов) по организации досуговой, социально-воспитательной, физкультурно-оздоровительной и </w:t>
      </w:r>
      <w:r w:rsidRPr="00311B27">
        <w:rPr>
          <w:szCs w:val="28"/>
        </w:rPr>
        <w:lastRenderedPageBreak/>
        <w:t>спортивной работы с населением по месту жительства в нежилых помещениях, находящихся в собственности города Москвы</w:t>
      </w:r>
      <w:r w:rsidRPr="00311B27">
        <w:rPr>
          <w:color w:val="000000"/>
          <w:szCs w:val="28"/>
        </w:rPr>
        <w:t>;</w:t>
      </w:r>
    </w:p>
    <w:p w14:paraId="67E03BC6" w14:textId="77777777" w:rsidR="00311B27" w:rsidRPr="00311B27" w:rsidRDefault="00311B27" w:rsidP="00311B27">
      <w:pPr>
        <w:ind w:right="-96" w:firstLine="720"/>
        <w:jc w:val="both"/>
        <w:rPr>
          <w:b/>
          <w:color w:val="000000"/>
          <w:szCs w:val="28"/>
        </w:rPr>
      </w:pPr>
      <w:r w:rsidRPr="00311B27">
        <w:rPr>
          <w:b/>
          <w:color w:val="000000"/>
          <w:szCs w:val="28"/>
        </w:rPr>
        <w:t xml:space="preserve">Заявители - </w:t>
      </w:r>
      <w:r w:rsidRPr="00311B27">
        <w:rPr>
          <w:color w:val="000000"/>
          <w:szCs w:val="28"/>
        </w:rPr>
        <w:t>социально ориентированные некоммерческие организации, осуществляющие досуговую, социально-воспитательную, физкультурно-оздоровительную и спортивную работу с населением и представившие заявку на участие в Конкурсе;</w:t>
      </w:r>
    </w:p>
    <w:p w14:paraId="20620B8D" w14:textId="77777777" w:rsidR="00311B27" w:rsidRPr="00311B27" w:rsidRDefault="00311B27" w:rsidP="00311B27">
      <w:pPr>
        <w:ind w:right="-96" w:firstLine="720"/>
        <w:jc w:val="both"/>
        <w:rPr>
          <w:color w:val="000000"/>
          <w:szCs w:val="28"/>
        </w:rPr>
      </w:pPr>
      <w:r w:rsidRPr="00311B27">
        <w:rPr>
          <w:b/>
          <w:color w:val="000000"/>
          <w:szCs w:val="28"/>
        </w:rPr>
        <w:t>участники Конкурса</w:t>
      </w:r>
      <w:r w:rsidRPr="00311B27">
        <w:rPr>
          <w:color w:val="000000"/>
          <w:szCs w:val="28"/>
        </w:rPr>
        <w:t xml:space="preserve"> – заявители, допущенные по результатам рассмотрения поданных ими заявок к участию в Конкурсе;</w:t>
      </w:r>
    </w:p>
    <w:p w14:paraId="6C61D3EC" w14:textId="6B395C89" w:rsidR="00311B27" w:rsidRPr="00311B27" w:rsidRDefault="00311B27" w:rsidP="00311B27">
      <w:pPr>
        <w:ind w:right="-96" w:firstLine="720"/>
        <w:jc w:val="both"/>
        <w:rPr>
          <w:szCs w:val="28"/>
        </w:rPr>
      </w:pPr>
      <w:r w:rsidRPr="00311B27">
        <w:rPr>
          <w:b/>
          <w:color w:val="000000"/>
          <w:szCs w:val="28"/>
        </w:rPr>
        <w:t>Нежилые помещения, находящиеся в собственности города Москвы</w:t>
      </w:r>
      <w:r w:rsidRPr="00311B27">
        <w:rPr>
          <w:color w:val="000000"/>
          <w:szCs w:val="28"/>
        </w:rPr>
        <w:t xml:space="preserve"> – нежилые помещения, находящиеся в собственности города Москвы и переданные в установленном порядке в оперативное управление управе </w:t>
      </w:r>
      <w:r w:rsidRPr="00311B27">
        <w:rPr>
          <w:bCs/>
          <w:szCs w:val="28"/>
        </w:rPr>
        <w:t>Таганского</w:t>
      </w:r>
      <w:r w:rsidRPr="00311B27">
        <w:rPr>
          <w:color w:val="000000"/>
          <w:szCs w:val="28"/>
        </w:rPr>
        <w:t xml:space="preserve"> района города Москвы для осуществления досуговой, социально-воспитательной, физкультурно-оздоровительной и спортивной работы с населением по месту жительства и входящие в согласованный советом депутатов муниципального округа Таганский</w:t>
      </w:r>
      <w:r w:rsidR="00616D4A">
        <w:rPr>
          <w:color w:val="000000"/>
          <w:szCs w:val="28"/>
        </w:rPr>
        <w:t xml:space="preserve"> в</w:t>
      </w:r>
      <w:r w:rsidRPr="00311B27">
        <w:rPr>
          <w:color w:val="000000"/>
          <w:szCs w:val="28"/>
        </w:rPr>
        <w:t xml:space="preserve"> </w:t>
      </w:r>
      <w:r w:rsidR="00F83254">
        <w:rPr>
          <w:color w:val="000000"/>
          <w:szCs w:val="28"/>
        </w:rPr>
        <w:t>город</w:t>
      </w:r>
      <w:r w:rsidR="00616D4A">
        <w:rPr>
          <w:color w:val="000000"/>
          <w:szCs w:val="28"/>
        </w:rPr>
        <w:t>е</w:t>
      </w:r>
      <w:r w:rsidR="00F83254">
        <w:rPr>
          <w:color w:val="000000"/>
          <w:szCs w:val="28"/>
        </w:rPr>
        <w:t xml:space="preserve"> Москв</w:t>
      </w:r>
      <w:r w:rsidR="00616D4A">
        <w:rPr>
          <w:color w:val="000000"/>
          <w:szCs w:val="28"/>
        </w:rPr>
        <w:t>е</w:t>
      </w:r>
      <w:r w:rsidR="00F83254">
        <w:rPr>
          <w:color w:val="000000"/>
          <w:szCs w:val="28"/>
        </w:rPr>
        <w:t xml:space="preserve"> </w:t>
      </w:r>
      <w:r w:rsidRPr="00311B27">
        <w:rPr>
          <w:color w:val="000000"/>
          <w:szCs w:val="28"/>
        </w:rPr>
        <w:t xml:space="preserve">перечень нежилых помещений для использования с участием социально ориентированных некоммерческих организаций </w:t>
      </w:r>
      <w:r w:rsidRPr="00311B27">
        <w:rPr>
          <w:szCs w:val="28"/>
        </w:rPr>
        <w:t>(Приложение 1);</w:t>
      </w:r>
    </w:p>
    <w:p w14:paraId="688BF7E6" w14:textId="77777777" w:rsidR="00476412" w:rsidRDefault="00311B27" w:rsidP="00311B27">
      <w:pPr>
        <w:ind w:right="-96" w:firstLine="720"/>
        <w:jc w:val="both"/>
        <w:rPr>
          <w:szCs w:val="28"/>
        </w:rPr>
      </w:pPr>
      <w:r w:rsidRPr="00311B27">
        <w:rPr>
          <w:b/>
          <w:szCs w:val="28"/>
        </w:rPr>
        <w:t>социальная программа (проект)</w:t>
      </w:r>
      <w:r w:rsidRPr="00311B27">
        <w:rPr>
          <w:szCs w:val="28"/>
        </w:rPr>
        <w:t xml:space="preserve"> – </w:t>
      </w:r>
      <w:r w:rsidR="00476412" w:rsidRPr="00476412">
        <w:rPr>
          <w:szCs w:val="28"/>
        </w:rPr>
        <w:t xml:space="preserve">комплекс мероприятий по организации досуговой, социально-воспитательной, физкультурно-оздоровительной и спортивной работы с населением по месту жительства, предлагаемый социально ориентированной некоммерческой организацией для реализации с использованием нежилых помещений, находящихся в собственности города Москвы, в рамках основных и дополнительных форм и </w:t>
      </w:r>
      <w:proofErr w:type="spellStart"/>
      <w:r w:rsidR="00476412" w:rsidRPr="00476412">
        <w:rPr>
          <w:szCs w:val="28"/>
        </w:rPr>
        <w:t>направлений.</w:t>
      </w:r>
    </w:p>
    <w:p w14:paraId="644F2929" w14:textId="6EB31DD2" w:rsidR="00311B27" w:rsidRPr="00311B27" w:rsidRDefault="00311B27" w:rsidP="00311B27">
      <w:pPr>
        <w:ind w:right="-96" w:firstLine="720"/>
        <w:jc w:val="both"/>
        <w:rPr>
          <w:szCs w:val="28"/>
        </w:rPr>
      </w:pPr>
      <w:proofErr w:type="spellEnd"/>
      <w:r w:rsidRPr="00311B27">
        <w:rPr>
          <w:szCs w:val="28"/>
        </w:rPr>
        <w:t>К основным формам работы относится:</w:t>
      </w:r>
    </w:p>
    <w:p w14:paraId="4BEB0694" w14:textId="77777777" w:rsidR="00311B27" w:rsidRPr="00311B27" w:rsidRDefault="00311B27" w:rsidP="00311B27">
      <w:pPr>
        <w:overflowPunct w:val="0"/>
        <w:autoSpaceDE w:val="0"/>
        <w:autoSpaceDN w:val="0"/>
        <w:adjustRightInd w:val="0"/>
        <w:ind w:firstLine="720"/>
        <w:rPr>
          <w:szCs w:val="28"/>
        </w:rPr>
      </w:pPr>
      <w:r w:rsidRPr="00311B27">
        <w:rPr>
          <w:szCs w:val="28"/>
        </w:rPr>
        <w:t>- клубные формирования, общественные самодеятельные и любительские объединения граждан;</w:t>
      </w:r>
    </w:p>
    <w:p w14:paraId="12682679" w14:textId="77777777" w:rsidR="00311B27" w:rsidRPr="00311B27" w:rsidRDefault="00311B27" w:rsidP="00311B27">
      <w:pPr>
        <w:overflowPunct w:val="0"/>
        <w:autoSpaceDE w:val="0"/>
        <w:autoSpaceDN w:val="0"/>
        <w:adjustRightInd w:val="0"/>
        <w:ind w:firstLine="720"/>
        <w:rPr>
          <w:szCs w:val="28"/>
        </w:rPr>
      </w:pPr>
      <w:r w:rsidRPr="00311B27">
        <w:rPr>
          <w:szCs w:val="28"/>
        </w:rPr>
        <w:t>- центры досуга, студии, кружки;</w:t>
      </w:r>
    </w:p>
    <w:p w14:paraId="4098A71B" w14:textId="77777777" w:rsidR="00311B27" w:rsidRPr="00311B27" w:rsidRDefault="00311B27" w:rsidP="00311B27">
      <w:pPr>
        <w:overflowPunct w:val="0"/>
        <w:autoSpaceDE w:val="0"/>
        <w:autoSpaceDN w:val="0"/>
        <w:adjustRightInd w:val="0"/>
        <w:ind w:firstLine="720"/>
        <w:rPr>
          <w:szCs w:val="28"/>
        </w:rPr>
      </w:pPr>
      <w:r w:rsidRPr="00311B27">
        <w:rPr>
          <w:szCs w:val="28"/>
        </w:rPr>
        <w:t>- службы и кабинеты консультирования граждан;</w:t>
      </w:r>
    </w:p>
    <w:p w14:paraId="3B4F84A9" w14:textId="77777777" w:rsidR="00311B27" w:rsidRPr="00311B27" w:rsidRDefault="00311B27" w:rsidP="00311B27">
      <w:pPr>
        <w:ind w:right="-96" w:firstLine="720"/>
        <w:jc w:val="both"/>
        <w:rPr>
          <w:szCs w:val="28"/>
        </w:rPr>
      </w:pPr>
      <w:r w:rsidRPr="00311B27">
        <w:rPr>
          <w:szCs w:val="28"/>
        </w:rPr>
        <w:t>- центры физической культуры, секции по общефизической подготовке и видам спорта.</w:t>
      </w:r>
    </w:p>
    <w:p w14:paraId="74A116AA" w14:textId="77777777" w:rsidR="00311B27" w:rsidRPr="00311B27" w:rsidRDefault="00311B27" w:rsidP="00311B27">
      <w:pPr>
        <w:overflowPunct w:val="0"/>
        <w:autoSpaceDE w:val="0"/>
        <w:autoSpaceDN w:val="0"/>
        <w:adjustRightInd w:val="0"/>
        <w:ind w:firstLine="720"/>
        <w:rPr>
          <w:szCs w:val="28"/>
        </w:rPr>
      </w:pPr>
      <w:r w:rsidRPr="00311B27">
        <w:rPr>
          <w:szCs w:val="28"/>
        </w:rPr>
        <w:t>К дополнительным формам работы относится:</w:t>
      </w:r>
    </w:p>
    <w:p w14:paraId="62EF7EB4" w14:textId="77777777" w:rsidR="00311B27" w:rsidRPr="00311B27" w:rsidRDefault="00311B27" w:rsidP="00311B27">
      <w:pPr>
        <w:ind w:right="-96" w:firstLine="720"/>
        <w:jc w:val="both"/>
        <w:rPr>
          <w:szCs w:val="28"/>
        </w:rPr>
      </w:pPr>
      <w:r w:rsidRPr="00311B27">
        <w:rPr>
          <w:szCs w:val="28"/>
        </w:rPr>
        <w:t>- организация соревнований, физкультурно-спортивных праздников, смотров, слетов, творческих конкурсов, праздничных мероприятий;</w:t>
      </w:r>
    </w:p>
    <w:p w14:paraId="18DC9E7A" w14:textId="5CB22113" w:rsidR="00311B27" w:rsidRPr="00311B27" w:rsidRDefault="00476412" w:rsidP="00311B27">
      <w:pPr>
        <w:overflowPunct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ab/>
      </w:r>
      <w:r w:rsidR="00311B27" w:rsidRPr="00311B27">
        <w:rPr>
          <w:szCs w:val="28"/>
        </w:rPr>
        <w:t>- участие в городских, окружных, районных, а также в российских и международных досуговых и спортивных мероприятиях.</w:t>
      </w:r>
    </w:p>
    <w:p w14:paraId="62B8750D" w14:textId="38ABACAC" w:rsidR="00311B27" w:rsidRPr="00311B27" w:rsidRDefault="00476412" w:rsidP="00311B27">
      <w:pPr>
        <w:overflowPunct w:val="0"/>
        <w:autoSpaceDE w:val="0"/>
        <w:autoSpaceDN w:val="0"/>
        <w:adjustRightInd w:val="0"/>
        <w:ind w:firstLine="284"/>
        <w:rPr>
          <w:szCs w:val="28"/>
        </w:rPr>
      </w:pPr>
      <w:r>
        <w:rPr>
          <w:szCs w:val="28"/>
        </w:rPr>
        <w:tab/>
      </w:r>
      <w:r w:rsidR="00311B27" w:rsidRPr="00311B27">
        <w:rPr>
          <w:szCs w:val="28"/>
        </w:rPr>
        <w:t>Направления работы:</w:t>
      </w:r>
    </w:p>
    <w:p w14:paraId="596F5F8B" w14:textId="2D0C0300" w:rsidR="00311B27" w:rsidRPr="00311B27" w:rsidRDefault="00476412" w:rsidP="00311B27">
      <w:pPr>
        <w:spacing w:line="330" w:lineRule="atLeast"/>
        <w:outlineLvl w:val="2"/>
        <w:rPr>
          <w:szCs w:val="28"/>
        </w:rPr>
      </w:pPr>
      <w:r>
        <w:rPr>
          <w:szCs w:val="28"/>
        </w:rPr>
        <w:tab/>
      </w:r>
      <w:r w:rsidR="00311B27" w:rsidRPr="00311B27">
        <w:rPr>
          <w:szCs w:val="28"/>
        </w:rPr>
        <w:t>- гражданское и патриотическое воспитание;</w:t>
      </w:r>
    </w:p>
    <w:p w14:paraId="20B13FF3" w14:textId="2279E436" w:rsidR="00311B27" w:rsidRPr="00311B27" w:rsidRDefault="00476412" w:rsidP="00311B27">
      <w:pPr>
        <w:spacing w:line="330" w:lineRule="atLeast"/>
        <w:outlineLvl w:val="2"/>
        <w:rPr>
          <w:szCs w:val="28"/>
        </w:rPr>
      </w:pPr>
      <w:r>
        <w:rPr>
          <w:szCs w:val="28"/>
        </w:rPr>
        <w:tab/>
      </w:r>
      <w:r w:rsidR="00311B27" w:rsidRPr="00311B27">
        <w:rPr>
          <w:szCs w:val="28"/>
        </w:rPr>
        <w:t>- художественно-эстетическое творчество, различные виды искусств;</w:t>
      </w:r>
    </w:p>
    <w:p w14:paraId="4AEF08B2" w14:textId="3934AD41" w:rsidR="00311B27" w:rsidRPr="00311B27" w:rsidRDefault="00476412" w:rsidP="00311B27">
      <w:pPr>
        <w:spacing w:line="330" w:lineRule="atLeast"/>
        <w:outlineLvl w:val="2"/>
        <w:rPr>
          <w:szCs w:val="28"/>
        </w:rPr>
      </w:pPr>
      <w:r>
        <w:rPr>
          <w:szCs w:val="28"/>
        </w:rPr>
        <w:tab/>
      </w:r>
      <w:r w:rsidR="00311B27" w:rsidRPr="00311B27">
        <w:rPr>
          <w:szCs w:val="28"/>
        </w:rPr>
        <w:t>- физкультурно-оздоровительная и спортивная работа;</w:t>
      </w:r>
    </w:p>
    <w:p w14:paraId="4F2D7013" w14:textId="34E774F3" w:rsidR="00311B27" w:rsidRPr="00311B27" w:rsidRDefault="00476412" w:rsidP="00311B27">
      <w:pPr>
        <w:spacing w:line="330" w:lineRule="atLeast"/>
        <w:outlineLvl w:val="2"/>
        <w:rPr>
          <w:szCs w:val="28"/>
        </w:rPr>
      </w:pPr>
      <w:r>
        <w:rPr>
          <w:szCs w:val="28"/>
        </w:rPr>
        <w:tab/>
      </w:r>
      <w:r w:rsidR="00311B27" w:rsidRPr="00311B27">
        <w:rPr>
          <w:szCs w:val="28"/>
        </w:rPr>
        <w:t>- оборонно-спортивная работа;</w:t>
      </w:r>
    </w:p>
    <w:p w14:paraId="1D3179D2" w14:textId="2E7E5C0E" w:rsidR="00311B27" w:rsidRPr="00311B27" w:rsidRDefault="00476412" w:rsidP="00311B27">
      <w:pPr>
        <w:spacing w:line="330" w:lineRule="atLeast"/>
        <w:outlineLvl w:val="2"/>
        <w:rPr>
          <w:szCs w:val="28"/>
        </w:rPr>
      </w:pPr>
      <w:r>
        <w:rPr>
          <w:szCs w:val="28"/>
        </w:rPr>
        <w:tab/>
      </w:r>
      <w:r w:rsidR="00311B27" w:rsidRPr="00311B27">
        <w:rPr>
          <w:szCs w:val="28"/>
        </w:rPr>
        <w:t>- туристическая и эколого-краеведческая деятельность;</w:t>
      </w:r>
    </w:p>
    <w:p w14:paraId="0E1B3CDE" w14:textId="409E4D64" w:rsidR="00311B27" w:rsidRPr="00311B27" w:rsidRDefault="00476412" w:rsidP="00311B27">
      <w:pPr>
        <w:spacing w:line="330" w:lineRule="atLeast"/>
        <w:outlineLvl w:val="2"/>
        <w:rPr>
          <w:szCs w:val="28"/>
        </w:rPr>
      </w:pPr>
      <w:r>
        <w:rPr>
          <w:szCs w:val="28"/>
        </w:rPr>
        <w:tab/>
      </w:r>
      <w:r w:rsidR="00311B27" w:rsidRPr="00311B27">
        <w:rPr>
          <w:szCs w:val="28"/>
        </w:rPr>
        <w:t>- прикладные виды творчества, основы ремесел и трудовое воспитание;</w:t>
      </w:r>
    </w:p>
    <w:p w14:paraId="45FAC061" w14:textId="140BDA09" w:rsidR="00311B27" w:rsidRPr="00311B27" w:rsidRDefault="00311B27" w:rsidP="00311B27">
      <w:pPr>
        <w:spacing w:line="330" w:lineRule="atLeast"/>
        <w:outlineLvl w:val="2"/>
        <w:rPr>
          <w:szCs w:val="28"/>
        </w:rPr>
      </w:pPr>
      <w:r w:rsidRPr="00311B27">
        <w:rPr>
          <w:szCs w:val="28"/>
        </w:rPr>
        <w:t>-</w:t>
      </w:r>
      <w:r w:rsidR="00476412">
        <w:rPr>
          <w:szCs w:val="28"/>
        </w:rPr>
        <w:tab/>
      </w:r>
      <w:r w:rsidRPr="00311B27">
        <w:rPr>
          <w:szCs w:val="28"/>
        </w:rPr>
        <w:t xml:space="preserve"> научно-техническое творчество, моделирование, освоение компьютерных технологий;</w:t>
      </w:r>
    </w:p>
    <w:p w14:paraId="3FB317C3" w14:textId="25B8438B" w:rsidR="00311B27" w:rsidRPr="00311B27" w:rsidRDefault="00476412" w:rsidP="00311B27">
      <w:pPr>
        <w:spacing w:line="330" w:lineRule="atLeast"/>
        <w:outlineLvl w:val="2"/>
        <w:rPr>
          <w:szCs w:val="28"/>
        </w:rPr>
      </w:pPr>
      <w:r>
        <w:rPr>
          <w:szCs w:val="28"/>
        </w:rPr>
        <w:tab/>
      </w:r>
      <w:r w:rsidR="00311B27" w:rsidRPr="00311B27">
        <w:rPr>
          <w:szCs w:val="28"/>
        </w:rPr>
        <w:t>- информационно-коммуникативная деятельность;</w:t>
      </w:r>
    </w:p>
    <w:p w14:paraId="54A37B77" w14:textId="2903EEC9" w:rsidR="00311B27" w:rsidRPr="00311B27" w:rsidRDefault="00476412" w:rsidP="00311B27">
      <w:pPr>
        <w:spacing w:line="330" w:lineRule="atLeast"/>
        <w:outlineLvl w:val="2"/>
        <w:rPr>
          <w:szCs w:val="28"/>
        </w:rPr>
      </w:pPr>
      <w:r>
        <w:rPr>
          <w:szCs w:val="28"/>
        </w:rPr>
        <w:lastRenderedPageBreak/>
        <w:tab/>
      </w:r>
      <w:r w:rsidR="00311B27" w:rsidRPr="00311B27">
        <w:rPr>
          <w:szCs w:val="28"/>
        </w:rPr>
        <w:t>- познавательно-просветительские и интеллектуально-развивающие занятия;</w:t>
      </w:r>
    </w:p>
    <w:p w14:paraId="1EC46617" w14:textId="16EC4CD8" w:rsidR="00311B27" w:rsidRPr="00311B27" w:rsidRDefault="00476412" w:rsidP="00311B27">
      <w:pPr>
        <w:spacing w:line="330" w:lineRule="atLeast"/>
        <w:outlineLvl w:val="2"/>
        <w:rPr>
          <w:szCs w:val="28"/>
        </w:rPr>
      </w:pPr>
      <w:r>
        <w:rPr>
          <w:szCs w:val="28"/>
        </w:rPr>
        <w:tab/>
      </w:r>
      <w:r w:rsidR="00311B27" w:rsidRPr="00311B27">
        <w:rPr>
          <w:szCs w:val="28"/>
        </w:rPr>
        <w:t>- социально-коррекционная, адаптирующая и консультационная работа с особыми категориями населения;</w:t>
      </w:r>
    </w:p>
    <w:p w14:paraId="6F8D3C5F" w14:textId="024CBA50" w:rsidR="00311B27" w:rsidRPr="00311B27" w:rsidRDefault="00476412" w:rsidP="00311B27">
      <w:pPr>
        <w:spacing w:line="330" w:lineRule="atLeast"/>
        <w:outlineLvl w:val="2"/>
        <w:rPr>
          <w:szCs w:val="28"/>
        </w:rPr>
      </w:pPr>
      <w:r>
        <w:rPr>
          <w:szCs w:val="28"/>
        </w:rPr>
        <w:tab/>
      </w:r>
      <w:r w:rsidR="00311B27" w:rsidRPr="00311B27">
        <w:rPr>
          <w:szCs w:val="28"/>
        </w:rPr>
        <w:t>- духовно-нравственное воспитание, укрепление семейных ценностей;</w:t>
      </w:r>
    </w:p>
    <w:p w14:paraId="1851F54F" w14:textId="5494393F" w:rsidR="00311B27" w:rsidRPr="00311B27" w:rsidRDefault="00476412" w:rsidP="00311B27">
      <w:pPr>
        <w:spacing w:line="330" w:lineRule="atLeast"/>
        <w:outlineLvl w:val="2"/>
        <w:rPr>
          <w:szCs w:val="28"/>
        </w:rPr>
      </w:pPr>
      <w:r>
        <w:rPr>
          <w:szCs w:val="28"/>
        </w:rPr>
        <w:tab/>
      </w:r>
      <w:r w:rsidR="00311B27" w:rsidRPr="00311B27">
        <w:rPr>
          <w:szCs w:val="28"/>
        </w:rPr>
        <w:t>- просветительская работа, сохранение и развитие культурных традиций и ценностей, формирование здорового образа жизни.</w:t>
      </w:r>
    </w:p>
    <w:p w14:paraId="1B3CA7A6" w14:textId="77777777" w:rsidR="00311B27" w:rsidRPr="00311B27" w:rsidRDefault="00311B27" w:rsidP="00311B27">
      <w:pPr>
        <w:spacing w:line="330" w:lineRule="atLeast"/>
        <w:outlineLvl w:val="2"/>
        <w:rPr>
          <w:b/>
          <w:color w:val="000000"/>
          <w:sz w:val="16"/>
          <w:szCs w:val="16"/>
        </w:rPr>
      </w:pPr>
    </w:p>
    <w:p w14:paraId="00F85DE1" w14:textId="77777777" w:rsidR="00311B27" w:rsidRPr="00311B27" w:rsidRDefault="00311B27" w:rsidP="00311B27">
      <w:pPr>
        <w:spacing w:line="330" w:lineRule="atLeast"/>
        <w:jc w:val="center"/>
        <w:outlineLvl w:val="2"/>
        <w:rPr>
          <w:b/>
          <w:color w:val="000000"/>
          <w:szCs w:val="28"/>
        </w:rPr>
      </w:pPr>
      <w:r w:rsidRPr="00311B27">
        <w:rPr>
          <w:b/>
          <w:color w:val="000000"/>
          <w:szCs w:val="28"/>
        </w:rPr>
        <w:t>2. Задачи проведения Конкурса</w:t>
      </w:r>
    </w:p>
    <w:p w14:paraId="53363AA8" w14:textId="77777777" w:rsidR="00311B27" w:rsidRPr="00311B27" w:rsidRDefault="00311B27" w:rsidP="00311B27">
      <w:pPr>
        <w:spacing w:line="330" w:lineRule="atLeast"/>
        <w:jc w:val="center"/>
        <w:outlineLvl w:val="2"/>
        <w:rPr>
          <w:b/>
          <w:color w:val="000000"/>
          <w:sz w:val="16"/>
          <w:szCs w:val="16"/>
        </w:rPr>
      </w:pPr>
    </w:p>
    <w:p w14:paraId="62752888" w14:textId="77777777" w:rsidR="00311B27" w:rsidRPr="00311B27" w:rsidRDefault="00311B27" w:rsidP="00311B27">
      <w:pPr>
        <w:spacing w:line="330" w:lineRule="atLeast"/>
        <w:ind w:firstLine="567"/>
        <w:outlineLvl w:val="2"/>
        <w:rPr>
          <w:color w:val="000000"/>
          <w:szCs w:val="28"/>
        </w:rPr>
      </w:pPr>
      <w:r w:rsidRPr="00311B27">
        <w:rPr>
          <w:color w:val="000000"/>
          <w:szCs w:val="28"/>
        </w:rPr>
        <w:t>Задачами проведения Конкурса является:</w:t>
      </w:r>
    </w:p>
    <w:p w14:paraId="43A0C51E" w14:textId="77777777" w:rsidR="00311B27" w:rsidRPr="00311B27" w:rsidRDefault="00311B27" w:rsidP="00311B27">
      <w:pPr>
        <w:spacing w:line="330" w:lineRule="atLeast"/>
        <w:ind w:firstLine="567"/>
        <w:jc w:val="both"/>
        <w:outlineLvl w:val="2"/>
        <w:rPr>
          <w:szCs w:val="28"/>
        </w:rPr>
      </w:pPr>
      <w:r w:rsidRPr="00311B27">
        <w:rPr>
          <w:szCs w:val="28"/>
        </w:rPr>
        <w:t>- отбор социальных программ (проектов), направленных на социальное воспитание и удовлетворение потребностей жителей Таганского района города Москвы в проведении организованного досуга и спорта;</w:t>
      </w:r>
    </w:p>
    <w:p w14:paraId="09B6F654" w14:textId="77777777" w:rsidR="00311B27" w:rsidRPr="00311B27" w:rsidRDefault="00311B27" w:rsidP="00311B27">
      <w:pPr>
        <w:spacing w:line="330" w:lineRule="atLeast"/>
        <w:ind w:firstLine="567"/>
        <w:jc w:val="both"/>
        <w:outlineLvl w:val="2"/>
        <w:rPr>
          <w:szCs w:val="28"/>
        </w:rPr>
      </w:pPr>
      <w:r w:rsidRPr="00311B27">
        <w:rPr>
          <w:szCs w:val="28"/>
        </w:rPr>
        <w:t>- предоставление жителям Таганского района города Москвы широкого спектра услуг по организации досуга и спорта;</w:t>
      </w:r>
    </w:p>
    <w:p w14:paraId="4B14B39B" w14:textId="77777777" w:rsidR="00311B27" w:rsidRPr="00311B27" w:rsidRDefault="00311B27" w:rsidP="00311B27">
      <w:pPr>
        <w:spacing w:line="330" w:lineRule="atLeast"/>
        <w:ind w:firstLine="567"/>
        <w:jc w:val="both"/>
        <w:outlineLvl w:val="2"/>
        <w:rPr>
          <w:szCs w:val="28"/>
        </w:rPr>
      </w:pPr>
      <w:r w:rsidRPr="00311B27">
        <w:rPr>
          <w:szCs w:val="28"/>
        </w:rPr>
        <w:t>- реализация потенциала социально ориентированных некоммерческих организаций по ведению досуговой, социально-воспитательной, физкультурно-оздоровительной и спортивной работы с населением.</w:t>
      </w:r>
    </w:p>
    <w:p w14:paraId="743B18E6" w14:textId="77777777" w:rsidR="00311B27" w:rsidRPr="00311B27" w:rsidRDefault="00311B27" w:rsidP="00311B27">
      <w:pPr>
        <w:ind w:right="-96" w:firstLine="539"/>
        <w:jc w:val="both"/>
        <w:rPr>
          <w:sz w:val="16"/>
          <w:szCs w:val="16"/>
        </w:rPr>
      </w:pPr>
    </w:p>
    <w:p w14:paraId="1A37165C" w14:textId="77777777" w:rsidR="00311B27" w:rsidRPr="00311B27" w:rsidRDefault="00311B27" w:rsidP="00311B27">
      <w:pPr>
        <w:ind w:right="-96"/>
        <w:jc w:val="center"/>
        <w:rPr>
          <w:b/>
          <w:color w:val="000000"/>
          <w:szCs w:val="28"/>
        </w:rPr>
      </w:pPr>
      <w:r w:rsidRPr="00311B27">
        <w:rPr>
          <w:b/>
          <w:color w:val="000000"/>
          <w:szCs w:val="28"/>
        </w:rPr>
        <w:t>3. Организация проведения Конкурса</w:t>
      </w:r>
    </w:p>
    <w:p w14:paraId="4E6182FD" w14:textId="77777777" w:rsidR="00311B27" w:rsidRPr="00311B27" w:rsidRDefault="00311B27" w:rsidP="00311B27">
      <w:pPr>
        <w:ind w:right="-96" w:firstLine="709"/>
        <w:jc w:val="center"/>
        <w:rPr>
          <w:b/>
          <w:color w:val="000000"/>
          <w:sz w:val="16"/>
          <w:szCs w:val="16"/>
        </w:rPr>
      </w:pPr>
    </w:p>
    <w:p w14:paraId="0DEB0D43" w14:textId="77777777" w:rsidR="00311B27" w:rsidRPr="00311B27" w:rsidRDefault="00311B27" w:rsidP="00311B27">
      <w:pPr>
        <w:ind w:right="-96" w:firstLine="567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3.1. Организатором Конкурса является управа Таганского района города Москвы (далее – Заказчик).</w:t>
      </w:r>
    </w:p>
    <w:p w14:paraId="0D6885A8" w14:textId="77777777" w:rsidR="00311B27" w:rsidRPr="00311B27" w:rsidRDefault="00311B27" w:rsidP="00311B27">
      <w:pPr>
        <w:widowControl w:val="0"/>
        <w:ind w:firstLine="567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3.2. Действия по организации и проведению Конкурса осуществляются сотрудниками Заказчика. По согласованию с органами исполнительной власти города Москвы, в компетенцию которых входят вопросы досуговой, социально-воспитательной, физкультурно-оздоровительной и спортивной работы с населением, сотрудники указанных органов исполнительной власти города Москвы и подведомственных им городских учреждений могут быть привлечены к участию в организации и проведении Конкурса.</w:t>
      </w:r>
    </w:p>
    <w:p w14:paraId="7DDC27FD" w14:textId="77777777" w:rsidR="00311B27" w:rsidRPr="00311B27" w:rsidRDefault="00311B27" w:rsidP="00311B27">
      <w:pPr>
        <w:ind w:left="360" w:right="-96" w:firstLine="709"/>
        <w:jc w:val="center"/>
        <w:rPr>
          <w:b/>
          <w:color w:val="000000"/>
          <w:sz w:val="16"/>
          <w:szCs w:val="16"/>
        </w:rPr>
      </w:pPr>
    </w:p>
    <w:p w14:paraId="01F70A54" w14:textId="77777777" w:rsidR="00311B27" w:rsidRPr="00311B27" w:rsidRDefault="00311B27" w:rsidP="00311B27">
      <w:pPr>
        <w:ind w:right="-96"/>
        <w:jc w:val="center"/>
        <w:rPr>
          <w:b/>
          <w:color w:val="000000"/>
          <w:szCs w:val="28"/>
        </w:rPr>
      </w:pPr>
      <w:r w:rsidRPr="00311B27">
        <w:rPr>
          <w:b/>
          <w:color w:val="000000"/>
          <w:szCs w:val="28"/>
        </w:rPr>
        <w:t>4. Комиссия по проведению Конкурса</w:t>
      </w:r>
    </w:p>
    <w:p w14:paraId="7D53DDE7" w14:textId="77777777" w:rsidR="00311B27" w:rsidRPr="00311B27" w:rsidRDefault="00311B27" w:rsidP="00311B27">
      <w:pPr>
        <w:ind w:left="360" w:right="-96" w:firstLine="709"/>
        <w:jc w:val="center"/>
        <w:rPr>
          <w:b/>
          <w:color w:val="000000"/>
          <w:sz w:val="16"/>
          <w:szCs w:val="16"/>
        </w:rPr>
      </w:pPr>
    </w:p>
    <w:p w14:paraId="1574D944" w14:textId="77777777" w:rsidR="00311B27" w:rsidRPr="00311B27" w:rsidRDefault="00311B27" w:rsidP="00311B27">
      <w:pPr>
        <w:ind w:right="-96" w:firstLine="539"/>
        <w:jc w:val="both"/>
        <w:rPr>
          <w:szCs w:val="28"/>
        </w:rPr>
      </w:pPr>
      <w:r w:rsidRPr="00311B27">
        <w:rPr>
          <w:color w:val="000000"/>
          <w:szCs w:val="28"/>
        </w:rPr>
        <w:t xml:space="preserve">4.1. </w:t>
      </w:r>
      <w:r w:rsidRPr="00311B27">
        <w:rPr>
          <w:szCs w:val="28"/>
        </w:rPr>
        <w:t>Для организационно-распорядительных мероприятий Конкурса создается конкурсная комиссия (далее – Комиссия).</w:t>
      </w:r>
    </w:p>
    <w:p w14:paraId="3EBFB0F0" w14:textId="77777777" w:rsidR="00311B27" w:rsidRPr="00311B27" w:rsidRDefault="00311B27" w:rsidP="00311B27">
      <w:pPr>
        <w:ind w:right="-96" w:firstLine="539"/>
        <w:jc w:val="both"/>
        <w:rPr>
          <w:szCs w:val="28"/>
        </w:rPr>
      </w:pPr>
      <w:r w:rsidRPr="00311B27">
        <w:rPr>
          <w:szCs w:val="28"/>
        </w:rPr>
        <w:t>4.2.</w:t>
      </w:r>
      <w:r w:rsidRPr="00311B27">
        <w:rPr>
          <w:sz w:val="24"/>
          <w:szCs w:val="24"/>
        </w:rPr>
        <w:t xml:space="preserve"> </w:t>
      </w:r>
      <w:r w:rsidRPr="00311B27">
        <w:rPr>
          <w:szCs w:val="28"/>
        </w:rPr>
        <w:t>Численность и персональный состав Комиссии утверждается правовым актом (распоряжением управы</w:t>
      </w:r>
      <w:r w:rsidRPr="00311B27">
        <w:rPr>
          <w:bCs/>
          <w:szCs w:val="28"/>
        </w:rPr>
        <w:t xml:space="preserve"> Таганского </w:t>
      </w:r>
      <w:r w:rsidRPr="00311B27">
        <w:rPr>
          <w:szCs w:val="28"/>
        </w:rPr>
        <w:t>района) Заказчика. Число членов Комиссии должно быть не менее семи человек.</w:t>
      </w:r>
    </w:p>
    <w:p w14:paraId="5AF3B99B" w14:textId="77777777" w:rsidR="00311B27" w:rsidRPr="00311B27" w:rsidRDefault="00311B27" w:rsidP="00311B27">
      <w:pPr>
        <w:ind w:right="-96" w:firstLine="539"/>
        <w:jc w:val="both"/>
        <w:rPr>
          <w:szCs w:val="28"/>
        </w:rPr>
      </w:pPr>
      <w:r w:rsidRPr="00311B27">
        <w:rPr>
          <w:szCs w:val="28"/>
        </w:rPr>
        <w:t>4.3. В состав Комиссии включаются представители Заказчика, депутаты</w:t>
      </w:r>
      <w:r w:rsidRPr="00311B27">
        <w:rPr>
          <w:color w:val="000000"/>
          <w:szCs w:val="28"/>
        </w:rPr>
        <w:t xml:space="preserve"> Совета депутатов муниципального округа, представители префектуры административного округа города Москвы, </w:t>
      </w:r>
      <w:r w:rsidRPr="00311B27">
        <w:rPr>
          <w:szCs w:val="28"/>
        </w:rPr>
        <w:t>а также могут включаться представители уполномоченных органов исполнительной власти города Москвы и независимые эксперты.</w:t>
      </w:r>
    </w:p>
    <w:p w14:paraId="53246804" w14:textId="77777777" w:rsidR="00311B27" w:rsidRPr="00311B27" w:rsidRDefault="00311B27" w:rsidP="00311B27">
      <w:pPr>
        <w:ind w:right="-96" w:firstLine="539"/>
        <w:jc w:val="both"/>
        <w:rPr>
          <w:snapToGrid w:val="0"/>
          <w:color w:val="000000"/>
          <w:szCs w:val="28"/>
        </w:rPr>
      </w:pPr>
      <w:r w:rsidRPr="00311B27">
        <w:rPr>
          <w:snapToGrid w:val="0"/>
          <w:color w:val="000000"/>
          <w:szCs w:val="28"/>
        </w:rPr>
        <w:t>4.4. Членами Комиссии не могут быть лица, лично заинтересованные в результатах Конкурса, в том числе находящиеся в трудовых, договорных или иных отношениях с социально ориентированными некоммерческими организациями, подавшими заявки на участие в Конкурсе или их сотрудниками.</w:t>
      </w:r>
    </w:p>
    <w:p w14:paraId="36B75332" w14:textId="77777777" w:rsidR="00311B27" w:rsidRPr="00311B27" w:rsidRDefault="00311B27" w:rsidP="00311B27">
      <w:pPr>
        <w:ind w:right="-96" w:firstLine="539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lastRenderedPageBreak/>
        <w:t>В случае выявления в составе Комиссии указанных лиц Заказчик незамедлительно вносит изменения в персональный состав Комиссии.</w:t>
      </w:r>
    </w:p>
    <w:p w14:paraId="31FF74AA" w14:textId="77777777" w:rsidR="00311B27" w:rsidRPr="00311B27" w:rsidRDefault="00311B27" w:rsidP="00311B27">
      <w:pPr>
        <w:ind w:right="-96" w:firstLine="539"/>
        <w:jc w:val="both"/>
        <w:rPr>
          <w:color w:val="000000"/>
          <w:szCs w:val="28"/>
        </w:rPr>
      </w:pPr>
      <w:bookmarkStart w:id="1" w:name="ФукцииКомиссии"/>
      <w:bookmarkEnd w:id="1"/>
      <w:r w:rsidRPr="00311B27">
        <w:rPr>
          <w:iCs/>
          <w:color w:val="000000"/>
          <w:szCs w:val="28"/>
        </w:rPr>
        <w:t>4.5. К</w:t>
      </w:r>
      <w:r w:rsidRPr="00311B27">
        <w:rPr>
          <w:color w:val="000000"/>
          <w:szCs w:val="28"/>
        </w:rPr>
        <w:t>омиссия осуществляет следующие организационно-распорядительные функции:</w:t>
      </w:r>
    </w:p>
    <w:p w14:paraId="302B6CE2" w14:textId="77777777" w:rsidR="00311B27" w:rsidRPr="00311B27" w:rsidRDefault="00311B27" w:rsidP="00311B27">
      <w:pPr>
        <w:ind w:right="-96" w:firstLine="539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- вскрытие конвертов с заявками на участие в Конкурсе, ведение протокола вскрытия конвертов с заявками на участие в Конкурсе;</w:t>
      </w:r>
    </w:p>
    <w:p w14:paraId="0CFCECC0" w14:textId="77777777" w:rsidR="00311B27" w:rsidRPr="00311B27" w:rsidRDefault="00311B27" w:rsidP="00311B27">
      <w:pPr>
        <w:ind w:right="-96" w:firstLine="539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- рассмотрение заявок на участие в Конкурсе, принятие решения о допуске к участию в Конкурсе, ведение протокола рассмотрения заявок на участие в Конкурсе;</w:t>
      </w:r>
    </w:p>
    <w:p w14:paraId="5E1342A3" w14:textId="77777777" w:rsidR="00311B27" w:rsidRPr="00311B27" w:rsidRDefault="00311B27" w:rsidP="00311B27">
      <w:pPr>
        <w:ind w:right="-96" w:firstLine="539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- анализ и сопоставление заявок на участие в Конкурсе, принятие рекомендаций по определению победителя Конкурса, принятие рекомендаций по определению победителя Конкурса, в случае отказа участника, признанного победителем Конкурса, от заключения договора;</w:t>
      </w:r>
    </w:p>
    <w:p w14:paraId="23F04C98" w14:textId="77777777" w:rsidR="00311B27" w:rsidRPr="00311B27" w:rsidRDefault="00311B27" w:rsidP="00311B27">
      <w:pPr>
        <w:ind w:right="-96" w:firstLine="539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- принятие решения об отстранении участника Конкурса от участия в Конкурсе, в случаях, предусмотренных настоящим Порядком.</w:t>
      </w:r>
    </w:p>
    <w:p w14:paraId="54B733D7" w14:textId="77777777" w:rsidR="00311B27" w:rsidRPr="00311B27" w:rsidRDefault="00311B27" w:rsidP="00311B27">
      <w:pPr>
        <w:ind w:right="-96" w:firstLine="539"/>
        <w:jc w:val="both"/>
        <w:rPr>
          <w:szCs w:val="28"/>
        </w:rPr>
      </w:pPr>
      <w:r w:rsidRPr="00311B27">
        <w:rPr>
          <w:szCs w:val="28"/>
        </w:rPr>
        <w:t>4.6. Функции Комиссии осуществляются на заседаниях. Заседания Комиссии являются правомочными, если на заседании комиссии присутствует не менее двух третей от общего числа ее членов. Члены Комиссии должны быть уведомлены о месте, дате и времени проведения заседания комиссии любым надлежащим способом. Члены комиссии лично участвуют в заседаниях и подписывают протоколы заседаний Комиссии. Решения принимаются большинством голосов присутствующих членов Комиссии.</w:t>
      </w:r>
    </w:p>
    <w:p w14:paraId="134CAA08" w14:textId="77777777" w:rsidR="00311B27" w:rsidRPr="00311B27" w:rsidRDefault="00311B27" w:rsidP="00311B27">
      <w:pPr>
        <w:ind w:right="-96" w:firstLine="539"/>
        <w:jc w:val="both"/>
        <w:rPr>
          <w:szCs w:val="28"/>
        </w:rPr>
      </w:pPr>
      <w:r w:rsidRPr="00311B27">
        <w:rPr>
          <w:szCs w:val="28"/>
        </w:rPr>
        <w:t>4.7. Заседание Комиссии ведет председатель, в случае его отсутствия – заместитель председателя Комиссии.</w:t>
      </w:r>
    </w:p>
    <w:p w14:paraId="7F23B019" w14:textId="77777777" w:rsidR="00311B27" w:rsidRPr="00311B27" w:rsidRDefault="00311B27" w:rsidP="00311B27">
      <w:pPr>
        <w:ind w:right="-96" w:firstLine="539"/>
        <w:jc w:val="both"/>
        <w:rPr>
          <w:color w:val="000000"/>
          <w:sz w:val="16"/>
          <w:szCs w:val="16"/>
        </w:rPr>
      </w:pPr>
    </w:p>
    <w:p w14:paraId="17279BF5" w14:textId="77777777" w:rsidR="00311B27" w:rsidRPr="00311B27" w:rsidRDefault="00311B27" w:rsidP="00311B27">
      <w:pPr>
        <w:ind w:right="-96" w:firstLine="539"/>
        <w:jc w:val="both"/>
        <w:rPr>
          <w:color w:val="000000"/>
          <w:sz w:val="16"/>
          <w:szCs w:val="16"/>
        </w:rPr>
      </w:pPr>
    </w:p>
    <w:p w14:paraId="6596B6A1" w14:textId="77777777" w:rsidR="00311B27" w:rsidRPr="00311B27" w:rsidRDefault="00311B27" w:rsidP="00311B27">
      <w:pPr>
        <w:widowControl w:val="0"/>
        <w:jc w:val="center"/>
        <w:rPr>
          <w:b/>
          <w:color w:val="000000"/>
          <w:szCs w:val="28"/>
        </w:rPr>
      </w:pPr>
      <w:bookmarkStart w:id="2" w:name="ТребованияУчастникам"/>
      <w:bookmarkEnd w:id="2"/>
      <w:r w:rsidRPr="00311B27">
        <w:rPr>
          <w:b/>
          <w:color w:val="000000"/>
          <w:szCs w:val="28"/>
        </w:rPr>
        <w:t>5. Требования к участникам Конкурса</w:t>
      </w:r>
    </w:p>
    <w:p w14:paraId="61E93A45" w14:textId="77777777" w:rsidR="00311B27" w:rsidRPr="00311B27" w:rsidRDefault="00311B27" w:rsidP="00311B27">
      <w:pPr>
        <w:widowControl w:val="0"/>
        <w:jc w:val="center"/>
        <w:rPr>
          <w:color w:val="000000"/>
          <w:sz w:val="16"/>
          <w:szCs w:val="16"/>
        </w:rPr>
      </w:pPr>
    </w:p>
    <w:p w14:paraId="4B6D459A" w14:textId="77777777" w:rsidR="00311B27" w:rsidRPr="00311B27" w:rsidRDefault="00311B27" w:rsidP="00311B27">
      <w:pPr>
        <w:widowControl w:val="0"/>
        <w:ind w:firstLine="540"/>
        <w:jc w:val="both"/>
        <w:rPr>
          <w:szCs w:val="28"/>
        </w:rPr>
      </w:pPr>
      <w:r w:rsidRPr="00311B27">
        <w:rPr>
          <w:color w:val="000000"/>
          <w:szCs w:val="28"/>
        </w:rPr>
        <w:t xml:space="preserve">5.1. В Конкурсе могут принимать участие социально ориентированные некоммерческие организации, осуществляющие в соответствии с уставными документами </w:t>
      </w:r>
      <w:r w:rsidRPr="00311B27">
        <w:rPr>
          <w:szCs w:val="28"/>
        </w:rPr>
        <w:t>досуговую, социально-воспитательную, физкультурно-оздоровительную и спортивную работу</w:t>
      </w:r>
      <w:r w:rsidRPr="00311B27">
        <w:rPr>
          <w:color w:val="000000"/>
          <w:szCs w:val="28"/>
        </w:rPr>
        <w:t xml:space="preserve"> с населением по месту жительства, представившие на Конкурс заявку и социальную программу (проект) в соответствии с требованиями к социальной программе (проекту) </w:t>
      </w:r>
      <w:r w:rsidRPr="00311B27">
        <w:rPr>
          <w:szCs w:val="28"/>
        </w:rPr>
        <w:t>(приложение 3).</w:t>
      </w:r>
    </w:p>
    <w:p w14:paraId="3A140B4C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5.2. Участник Конкурса не должен находиться в состоянии ликвидации, его деятельность не должна быть приостановлена в порядке, предусмотренном Кодексом Российской Федерации об административных правонарушениях, на день рассмотрения заявки на участие в Конкурсе.</w:t>
      </w:r>
    </w:p>
    <w:p w14:paraId="2E024118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5.3. Участник Конкурса не должен иметь задолженности по налогам и другим платежам в бюджетную систему Российской Федерации.</w:t>
      </w:r>
    </w:p>
    <w:p w14:paraId="2788116F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 xml:space="preserve">5.4. Участник Конкурса несет все расходы, связанные с подготовкой и подачей заявки на участие в Конкурсе, участием в Конкурсе и заключением договора для </w:t>
      </w:r>
      <w:r w:rsidRPr="00311B27">
        <w:rPr>
          <w:snapToGrid w:val="0"/>
          <w:color w:val="000000"/>
          <w:szCs w:val="28"/>
        </w:rPr>
        <w:t>реализации социальной программы (проекта)</w:t>
      </w:r>
      <w:r w:rsidRPr="00311B27">
        <w:rPr>
          <w:color w:val="000000"/>
          <w:szCs w:val="28"/>
        </w:rPr>
        <w:t>.</w:t>
      </w:r>
    </w:p>
    <w:p w14:paraId="2A118F64" w14:textId="77777777" w:rsidR="00311B27" w:rsidRPr="00311B27" w:rsidRDefault="00311B27" w:rsidP="00311B27">
      <w:pPr>
        <w:autoSpaceDE w:val="0"/>
        <w:autoSpaceDN w:val="0"/>
        <w:adjustRightInd w:val="0"/>
        <w:outlineLvl w:val="4"/>
        <w:rPr>
          <w:b/>
          <w:color w:val="000000"/>
          <w:sz w:val="16"/>
          <w:szCs w:val="16"/>
        </w:rPr>
      </w:pPr>
    </w:p>
    <w:p w14:paraId="7EB6AE6A" w14:textId="77777777" w:rsidR="00311B27" w:rsidRPr="00311B27" w:rsidRDefault="00311B27" w:rsidP="00311B27">
      <w:pPr>
        <w:autoSpaceDE w:val="0"/>
        <w:autoSpaceDN w:val="0"/>
        <w:adjustRightInd w:val="0"/>
        <w:jc w:val="center"/>
        <w:outlineLvl w:val="4"/>
        <w:rPr>
          <w:b/>
          <w:color w:val="000000"/>
          <w:szCs w:val="28"/>
        </w:rPr>
      </w:pPr>
      <w:bookmarkStart w:id="3" w:name="Отстранение6"/>
      <w:bookmarkEnd w:id="3"/>
      <w:r w:rsidRPr="00311B27">
        <w:rPr>
          <w:b/>
          <w:color w:val="000000"/>
          <w:szCs w:val="28"/>
        </w:rPr>
        <w:t>6. Отстранение от участия в Конкурсе</w:t>
      </w:r>
    </w:p>
    <w:p w14:paraId="414E1676" w14:textId="77777777" w:rsidR="00311B27" w:rsidRPr="00311B27" w:rsidRDefault="00311B27" w:rsidP="00311B27">
      <w:pPr>
        <w:autoSpaceDE w:val="0"/>
        <w:autoSpaceDN w:val="0"/>
        <w:adjustRightInd w:val="0"/>
        <w:jc w:val="both"/>
        <w:outlineLvl w:val="4"/>
        <w:rPr>
          <w:b/>
          <w:color w:val="000000"/>
          <w:sz w:val="16"/>
          <w:szCs w:val="16"/>
        </w:rPr>
      </w:pPr>
    </w:p>
    <w:p w14:paraId="6BC093BE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 xml:space="preserve">6.1. Комиссия не допускает заявителя до участия в Конкурсе и отстраняет участника Конкурса от участия в Конкурсе на любом этапе его проведения </w:t>
      </w:r>
      <w:r w:rsidRPr="00311B27">
        <w:rPr>
          <w:color w:val="000000"/>
          <w:szCs w:val="28"/>
        </w:rPr>
        <w:lastRenderedPageBreak/>
        <w:t xml:space="preserve">вплоть до заключения договора на </w:t>
      </w:r>
      <w:r w:rsidRPr="00311B27">
        <w:rPr>
          <w:snapToGrid w:val="0"/>
          <w:color w:val="000000"/>
          <w:szCs w:val="28"/>
        </w:rPr>
        <w:t xml:space="preserve">реализацию социальной программы (проекта) </w:t>
      </w:r>
      <w:r w:rsidRPr="00311B27">
        <w:rPr>
          <w:color w:val="000000"/>
          <w:szCs w:val="28"/>
        </w:rPr>
        <w:t>в следующих случаях:</w:t>
      </w:r>
    </w:p>
    <w:p w14:paraId="55F0C8EC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- установления недостоверности сведений, содержащихся в документах и материалах, представленных участником Конкурса;</w:t>
      </w:r>
    </w:p>
    <w:p w14:paraId="1158EAF7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- несоответствия заявки на участие в Конкурсе и конкурсного предложения требованиям конкурсной документации;</w:t>
      </w:r>
    </w:p>
    <w:p w14:paraId="1B3AC86B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- в случае несоответствия участника Конкурса требованиям, указанным в пунктах 5.1 – 5.3</w:t>
      </w:r>
      <w:r w:rsidRPr="00311B27">
        <w:rPr>
          <w:i/>
          <w:color w:val="000000"/>
          <w:szCs w:val="28"/>
        </w:rPr>
        <w:t xml:space="preserve"> </w:t>
      </w:r>
      <w:r w:rsidRPr="00311B27">
        <w:rPr>
          <w:color w:val="000000"/>
          <w:szCs w:val="28"/>
        </w:rPr>
        <w:t xml:space="preserve">настоящего Порядка. </w:t>
      </w:r>
    </w:p>
    <w:p w14:paraId="39277DAC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 xml:space="preserve">6.2. Заказчик и Комиссия вправе запрашивать информацию и документы в целях проверки соответствия участника Конкурса установленным настоящим Типовым порядком требованиям у уполномоченных органов власти в соответствии с их компетенцией и иных лиц. </w:t>
      </w:r>
    </w:p>
    <w:p w14:paraId="3B0D104B" w14:textId="77777777" w:rsidR="00311B27" w:rsidRPr="00311B27" w:rsidRDefault="00311B27" w:rsidP="00311B27">
      <w:pPr>
        <w:autoSpaceDE w:val="0"/>
        <w:autoSpaceDN w:val="0"/>
        <w:adjustRightInd w:val="0"/>
        <w:ind w:firstLine="708"/>
        <w:jc w:val="both"/>
        <w:outlineLvl w:val="1"/>
        <w:rPr>
          <w:color w:val="000000"/>
          <w:sz w:val="16"/>
          <w:szCs w:val="16"/>
        </w:rPr>
      </w:pPr>
    </w:p>
    <w:p w14:paraId="7F36DACB" w14:textId="77777777" w:rsidR="00311B27" w:rsidRPr="00311B27" w:rsidRDefault="00311B27" w:rsidP="00311B27">
      <w:pPr>
        <w:autoSpaceDE w:val="0"/>
        <w:autoSpaceDN w:val="0"/>
        <w:adjustRightInd w:val="0"/>
        <w:jc w:val="center"/>
        <w:outlineLvl w:val="1"/>
        <w:rPr>
          <w:b/>
          <w:color w:val="000000"/>
          <w:szCs w:val="28"/>
        </w:rPr>
      </w:pPr>
      <w:r w:rsidRPr="00311B27">
        <w:rPr>
          <w:b/>
          <w:color w:val="000000"/>
          <w:szCs w:val="28"/>
        </w:rPr>
        <w:t>7. Извещение о проведении Конкурса, конкурсная документация</w:t>
      </w:r>
    </w:p>
    <w:p w14:paraId="76749DDF" w14:textId="77777777" w:rsidR="00311B27" w:rsidRPr="00311B27" w:rsidRDefault="00311B27" w:rsidP="00311B27">
      <w:pPr>
        <w:autoSpaceDE w:val="0"/>
        <w:autoSpaceDN w:val="0"/>
        <w:adjustRightInd w:val="0"/>
        <w:ind w:firstLine="708"/>
        <w:jc w:val="both"/>
        <w:outlineLvl w:val="1"/>
        <w:rPr>
          <w:b/>
          <w:color w:val="000000"/>
          <w:sz w:val="16"/>
          <w:szCs w:val="16"/>
        </w:rPr>
      </w:pPr>
    </w:p>
    <w:p w14:paraId="72D9653A" w14:textId="301C83B4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 xml:space="preserve">7.1. Извещение о проведении </w:t>
      </w:r>
      <w:r w:rsidRPr="00311B27">
        <w:rPr>
          <w:szCs w:val="28"/>
        </w:rPr>
        <w:t>Конкурса (приложение 2)</w:t>
      </w:r>
      <w:r w:rsidRPr="00311B27">
        <w:rPr>
          <w:color w:val="000000"/>
          <w:szCs w:val="28"/>
        </w:rPr>
        <w:t xml:space="preserve"> и прилагаемая к нему конкурсная документация размещается Заказчиком на официальном сайте управы</w:t>
      </w:r>
      <w:r w:rsidRPr="00311B27">
        <w:rPr>
          <w:bCs/>
          <w:szCs w:val="28"/>
        </w:rPr>
        <w:t xml:space="preserve"> </w:t>
      </w:r>
      <w:r w:rsidRPr="00311B27">
        <w:rPr>
          <w:bCs/>
          <w:color w:val="000000"/>
          <w:szCs w:val="28"/>
        </w:rPr>
        <w:t>Таганского</w:t>
      </w:r>
      <w:r w:rsidRPr="00311B27">
        <w:rPr>
          <w:color w:val="000000"/>
          <w:szCs w:val="28"/>
        </w:rPr>
        <w:t xml:space="preserve"> района города Москвы </w:t>
      </w:r>
      <w:hyperlink r:id="rId8" w:history="1">
        <w:r w:rsidR="00BC7DB8" w:rsidRPr="00BD560C">
          <w:rPr>
            <w:rStyle w:val="af1"/>
            <w:szCs w:val="28"/>
            <w:lang w:val="en-US"/>
          </w:rPr>
          <w:t>https</w:t>
        </w:r>
        <w:r w:rsidR="00BC7DB8" w:rsidRPr="00BD560C">
          <w:rPr>
            <w:rStyle w:val="af1"/>
            <w:szCs w:val="28"/>
          </w:rPr>
          <w:t>://tagan.mos.ru</w:t>
        </w:r>
      </w:hyperlink>
      <w:r w:rsidRPr="00311B27">
        <w:rPr>
          <w:color w:val="000000"/>
          <w:szCs w:val="28"/>
        </w:rPr>
        <w:t xml:space="preserve"> не менее чем за тридцать календарных дней до дня окончания подачи заявок для участия в Конкурсе. </w:t>
      </w:r>
    </w:p>
    <w:p w14:paraId="190D4D98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7.2. В извещении о проведении Конкурса и конкурсной документации должны быть указаны следующие сведения:</w:t>
      </w:r>
    </w:p>
    <w:p w14:paraId="2E668CDF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1) наименование, место нахождения, почтовый адрес и адрес электронной почты, номер контактного телефона Заказчика;</w:t>
      </w:r>
    </w:p>
    <w:p w14:paraId="2F3719E2" w14:textId="77777777" w:rsidR="00311B27" w:rsidRPr="00311B27" w:rsidRDefault="00311B27" w:rsidP="00311B27">
      <w:pPr>
        <w:tabs>
          <w:tab w:val="left" w:pos="5580"/>
        </w:tabs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2) требования к социальной программе (проекту);</w:t>
      </w:r>
    </w:p>
    <w:p w14:paraId="6FE8C8E4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 xml:space="preserve">3) место исполнения договора - адрес и характеристики нежилого помещения, которое будет использоваться для </w:t>
      </w:r>
      <w:r w:rsidRPr="00311B27">
        <w:rPr>
          <w:snapToGrid w:val="0"/>
          <w:color w:val="000000"/>
          <w:szCs w:val="28"/>
        </w:rPr>
        <w:t>реализации социальной программы (проекта);</w:t>
      </w:r>
    </w:p>
    <w:p w14:paraId="506FD235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4) срок действия договора;</w:t>
      </w:r>
    </w:p>
    <w:p w14:paraId="6CE00D00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 xml:space="preserve">5) срок, место и порядок предоставления заявок на участие в Конкурсе и конкурсных предложений; </w:t>
      </w:r>
    </w:p>
    <w:p w14:paraId="6A5F995B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6) место, дата и время вскрытия конвертов с заявками на участие в Конкурсе и конкурсными предложениями;</w:t>
      </w:r>
    </w:p>
    <w:p w14:paraId="708B28AC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7) срок, в течение которого Заказчик вправе отказаться от проведения конкурса, устанавливаемый с учетом положений пункта 9.1 настоящего Порядка.</w:t>
      </w:r>
    </w:p>
    <w:p w14:paraId="25A44EEA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 xml:space="preserve">7.3. Заказчик вправе принять решение о внесении изменений в извещение о проведении Конкурса и прилагаемую к извещению конкурсную документацию не позднее, чем за пять рабочих дней до дня окончания подачи заявок для участия в Конкурсе. В течение одного рабочего дня со дня принятия указанного решения такие изменения размещаются Заказчиком на официальном сайте управы </w:t>
      </w:r>
      <w:r w:rsidRPr="00311B27">
        <w:rPr>
          <w:bCs/>
          <w:szCs w:val="28"/>
        </w:rPr>
        <w:t>Таганского</w:t>
      </w:r>
      <w:r w:rsidRPr="00311B27">
        <w:rPr>
          <w:color w:val="000000"/>
          <w:szCs w:val="28"/>
        </w:rPr>
        <w:t xml:space="preserve"> района города Москвы.</w:t>
      </w:r>
      <w:r w:rsidRPr="00311B27">
        <w:rPr>
          <w:i/>
          <w:color w:val="000000"/>
          <w:szCs w:val="28"/>
        </w:rPr>
        <w:t xml:space="preserve"> </w:t>
      </w:r>
      <w:r w:rsidRPr="00311B27">
        <w:rPr>
          <w:color w:val="000000"/>
          <w:szCs w:val="28"/>
        </w:rPr>
        <w:t>При этом срок подачи заявок на участие в Конкурсе продлевается не менее чем на двадцать календарных дней.</w:t>
      </w:r>
    </w:p>
    <w:p w14:paraId="2B74275F" w14:textId="77777777" w:rsidR="00311B27" w:rsidRPr="00311B27" w:rsidRDefault="00311B27" w:rsidP="00311B27">
      <w:pPr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7.4. День окончания подачи заявок для участия в Конкурсе должен являться рабочим днем Заказчика.</w:t>
      </w:r>
    </w:p>
    <w:p w14:paraId="2217427A" w14:textId="77777777" w:rsidR="00311B27" w:rsidRPr="00311B27" w:rsidRDefault="00311B27" w:rsidP="00311B27">
      <w:pPr>
        <w:rPr>
          <w:color w:val="000000"/>
          <w:sz w:val="16"/>
          <w:szCs w:val="16"/>
        </w:rPr>
      </w:pPr>
    </w:p>
    <w:p w14:paraId="715E096D" w14:textId="77777777" w:rsidR="00311B27" w:rsidRPr="00311B27" w:rsidRDefault="00311B27" w:rsidP="00311B27">
      <w:pPr>
        <w:autoSpaceDE w:val="0"/>
        <w:autoSpaceDN w:val="0"/>
        <w:adjustRightInd w:val="0"/>
        <w:jc w:val="center"/>
        <w:outlineLvl w:val="4"/>
        <w:rPr>
          <w:b/>
          <w:color w:val="000000"/>
          <w:szCs w:val="28"/>
        </w:rPr>
      </w:pPr>
      <w:r w:rsidRPr="00311B27">
        <w:rPr>
          <w:b/>
          <w:color w:val="000000"/>
          <w:szCs w:val="28"/>
        </w:rPr>
        <w:t>8. Требования к извещению и конкурсной документации</w:t>
      </w:r>
    </w:p>
    <w:p w14:paraId="3F9C82E6" w14:textId="77777777" w:rsidR="00311B27" w:rsidRPr="00311B27" w:rsidRDefault="00311B27" w:rsidP="00311B27">
      <w:pPr>
        <w:autoSpaceDE w:val="0"/>
        <w:autoSpaceDN w:val="0"/>
        <w:adjustRightInd w:val="0"/>
        <w:ind w:firstLine="540"/>
        <w:rPr>
          <w:sz w:val="16"/>
          <w:szCs w:val="16"/>
        </w:rPr>
      </w:pPr>
    </w:p>
    <w:p w14:paraId="5BB56D37" w14:textId="77777777" w:rsidR="00EC1487" w:rsidRPr="00EC1487" w:rsidRDefault="00EC1487" w:rsidP="00EC1487">
      <w:pPr>
        <w:autoSpaceDE w:val="0"/>
        <w:autoSpaceDN w:val="0"/>
        <w:adjustRightInd w:val="0"/>
        <w:jc w:val="both"/>
        <w:outlineLvl w:val="4"/>
        <w:rPr>
          <w:szCs w:val="28"/>
        </w:rPr>
      </w:pPr>
      <w:r w:rsidRPr="00EC1487">
        <w:rPr>
          <w:szCs w:val="28"/>
        </w:rPr>
        <w:lastRenderedPageBreak/>
        <w:t>8.1. Конкурсная документация включает в себя:</w:t>
      </w:r>
    </w:p>
    <w:p w14:paraId="5A2BCBB8" w14:textId="77777777" w:rsidR="00EC1487" w:rsidRPr="00EC1487" w:rsidRDefault="00EC1487" w:rsidP="00EC1487">
      <w:pPr>
        <w:autoSpaceDE w:val="0"/>
        <w:autoSpaceDN w:val="0"/>
        <w:adjustRightInd w:val="0"/>
        <w:jc w:val="both"/>
        <w:outlineLvl w:val="4"/>
        <w:rPr>
          <w:szCs w:val="28"/>
        </w:rPr>
      </w:pPr>
      <w:r w:rsidRPr="00EC1487">
        <w:rPr>
          <w:szCs w:val="28"/>
        </w:rPr>
        <w:t>- извещение о проведении Конкурса (Приложение 1);</w:t>
      </w:r>
    </w:p>
    <w:p w14:paraId="5D332B88" w14:textId="77777777" w:rsidR="00EC1487" w:rsidRPr="00EC1487" w:rsidRDefault="00EC1487" w:rsidP="00EC1487">
      <w:pPr>
        <w:autoSpaceDE w:val="0"/>
        <w:autoSpaceDN w:val="0"/>
        <w:adjustRightInd w:val="0"/>
        <w:jc w:val="both"/>
        <w:outlineLvl w:val="4"/>
        <w:rPr>
          <w:szCs w:val="28"/>
        </w:rPr>
      </w:pPr>
      <w:r w:rsidRPr="00EC1487">
        <w:rPr>
          <w:szCs w:val="28"/>
        </w:rPr>
        <w:t>- требования к социальной программе (проекту) (Приложение 2);</w:t>
      </w:r>
    </w:p>
    <w:p w14:paraId="0F19EA82" w14:textId="77777777" w:rsidR="00EC1487" w:rsidRPr="00EC1487" w:rsidRDefault="00EC1487" w:rsidP="00EC1487">
      <w:pPr>
        <w:autoSpaceDE w:val="0"/>
        <w:autoSpaceDN w:val="0"/>
        <w:adjustRightInd w:val="0"/>
        <w:jc w:val="both"/>
        <w:outlineLvl w:val="4"/>
        <w:rPr>
          <w:szCs w:val="28"/>
        </w:rPr>
      </w:pPr>
      <w:r w:rsidRPr="00EC1487">
        <w:rPr>
          <w:szCs w:val="28"/>
        </w:rPr>
        <w:t>- проект договора в соответствии с условиями Конкурса (Приложение 3);</w:t>
      </w:r>
    </w:p>
    <w:p w14:paraId="7046387E" w14:textId="77777777" w:rsidR="00EC1487" w:rsidRPr="00EC1487" w:rsidRDefault="00EC1487" w:rsidP="00EC1487">
      <w:pPr>
        <w:autoSpaceDE w:val="0"/>
        <w:autoSpaceDN w:val="0"/>
        <w:adjustRightInd w:val="0"/>
        <w:jc w:val="both"/>
        <w:outlineLvl w:val="4"/>
        <w:rPr>
          <w:szCs w:val="28"/>
        </w:rPr>
      </w:pPr>
      <w:r w:rsidRPr="00EC1487">
        <w:rPr>
          <w:szCs w:val="28"/>
        </w:rPr>
        <w:t>- форму заявки на участие в Конкурсе (Приложение 4);</w:t>
      </w:r>
    </w:p>
    <w:p w14:paraId="50F22D9D" w14:textId="77777777" w:rsidR="00EC1487" w:rsidRPr="00EC1487" w:rsidRDefault="00EC1487" w:rsidP="00EC1487">
      <w:pPr>
        <w:autoSpaceDE w:val="0"/>
        <w:autoSpaceDN w:val="0"/>
        <w:adjustRightInd w:val="0"/>
        <w:jc w:val="both"/>
        <w:outlineLvl w:val="4"/>
        <w:rPr>
          <w:szCs w:val="28"/>
        </w:rPr>
      </w:pPr>
      <w:r w:rsidRPr="00EC1487">
        <w:rPr>
          <w:szCs w:val="28"/>
        </w:rPr>
        <w:t>- форму анкеты участника Конкурса (Приложение 5);</w:t>
      </w:r>
    </w:p>
    <w:p w14:paraId="75CCB2FA" w14:textId="77777777" w:rsidR="00EC1487" w:rsidRPr="00EC1487" w:rsidRDefault="00EC1487" w:rsidP="00EC1487">
      <w:pPr>
        <w:autoSpaceDE w:val="0"/>
        <w:autoSpaceDN w:val="0"/>
        <w:adjustRightInd w:val="0"/>
        <w:jc w:val="both"/>
        <w:outlineLvl w:val="4"/>
        <w:rPr>
          <w:szCs w:val="28"/>
        </w:rPr>
      </w:pPr>
      <w:r w:rsidRPr="00EC1487">
        <w:rPr>
          <w:szCs w:val="28"/>
        </w:rPr>
        <w:t>- форму доверенности на право представления интересов участника          Конкурса в Конкурсе в соответствии с условиями Конкурса (Приложение 6);</w:t>
      </w:r>
    </w:p>
    <w:p w14:paraId="48FB23F2" w14:textId="77777777" w:rsidR="00EC1487" w:rsidRPr="00EC1487" w:rsidRDefault="00EC1487" w:rsidP="00EC1487">
      <w:pPr>
        <w:autoSpaceDE w:val="0"/>
        <w:autoSpaceDN w:val="0"/>
        <w:adjustRightInd w:val="0"/>
        <w:jc w:val="both"/>
        <w:outlineLvl w:val="4"/>
        <w:rPr>
          <w:szCs w:val="28"/>
        </w:rPr>
      </w:pPr>
      <w:r w:rsidRPr="00EC1487">
        <w:rPr>
          <w:szCs w:val="28"/>
        </w:rPr>
        <w:t>- форму описи документов (Приложение 7);</w:t>
      </w:r>
    </w:p>
    <w:p w14:paraId="659ECFF5" w14:textId="7C7284C2" w:rsidR="00EC1487" w:rsidRPr="00EC1487" w:rsidRDefault="00EC1487" w:rsidP="00EC1487">
      <w:pPr>
        <w:autoSpaceDE w:val="0"/>
        <w:autoSpaceDN w:val="0"/>
        <w:adjustRightInd w:val="0"/>
        <w:jc w:val="both"/>
        <w:outlineLvl w:val="4"/>
        <w:rPr>
          <w:szCs w:val="28"/>
        </w:rPr>
      </w:pPr>
      <w:r w:rsidRPr="00EC1487">
        <w:rPr>
          <w:szCs w:val="28"/>
        </w:rPr>
        <w:t xml:space="preserve">- образец оформления конверта с конкурсным </w:t>
      </w:r>
      <w:proofErr w:type="gramStart"/>
      <w:r w:rsidRPr="00EC1487">
        <w:rPr>
          <w:szCs w:val="28"/>
        </w:rPr>
        <w:t>предложением  (</w:t>
      </w:r>
      <w:proofErr w:type="gramEnd"/>
      <w:r w:rsidRPr="00EC1487">
        <w:rPr>
          <w:szCs w:val="28"/>
        </w:rPr>
        <w:t>Приложение 8);</w:t>
      </w:r>
    </w:p>
    <w:p w14:paraId="189CCA11" w14:textId="77777777" w:rsidR="00EC1487" w:rsidRPr="00EC1487" w:rsidRDefault="00EC1487" w:rsidP="00EC1487">
      <w:pPr>
        <w:autoSpaceDE w:val="0"/>
        <w:autoSpaceDN w:val="0"/>
        <w:adjustRightInd w:val="0"/>
        <w:jc w:val="both"/>
        <w:outlineLvl w:val="4"/>
        <w:rPr>
          <w:szCs w:val="28"/>
        </w:rPr>
      </w:pPr>
      <w:r w:rsidRPr="00EC1487">
        <w:rPr>
          <w:szCs w:val="28"/>
        </w:rPr>
        <w:t>- информационную карту Конкурса (Приложение 9);</w:t>
      </w:r>
    </w:p>
    <w:p w14:paraId="52009C68" w14:textId="77777777" w:rsidR="00EC1487" w:rsidRPr="00EC1487" w:rsidRDefault="00EC1487" w:rsidP="00EC1487">
      <w:pPr>
        <w:autoSpaceDE w:val="0"/>
        <w:autoSpaceDN w:val="0"/>
        <w:adjustRightInd w:val="0"/>
        <w:jc w:val="both"/>
        <w:outlineLvl w:val="4"/>
        <w:rPr>
          <w:szCs w:val="28"/>
        </w:rPr>
      </w:pPr>
    </w:p>
    <w:p w14:paraId="7C7D1E64" w14:textId="77777777" w:rsidR="00EC1487" w:rsidRPr="00EC1487" w:rsidRDefault="00EC1487" w:rsidP="00EC1487">
      <w:pPr>
        <w:autoSpaceDE w:val="0"/>
        <w:autoSpaceDN w:val="0"/>
        <w:adjustRightInd w:val="0"/>
        <w:jc w:val="both"/>
        <w:outlineLvl w:val="4"/>
        <w:rPr>
          <w:szCs w:val="28"/>
        </w:rPr>
      </w:pPr>
      <w:r w:rsidRPr="00EC1487">
        <w:rPr>
          <w:szCs w:val="28"/>
        </w:rPr>
        <w:t>Основными критериями выбора победителя конкурса (Приложение 2.2) являются:</w:t>
      </w:r>
    </w:p>
    <w:p w14:paraId="6703CFA5" w14:textId="77777777" w:rsidR="00EC1487" w:rsidRPr="00EC1487" w:rsidRDefault="00EC1487" w:rsidP="00EC1487">
      <w:pPr>
        <w:autoSpaceDE w:val="0"/>
        <w:autoSpaceDN w:val="0"/>
        <w:adjustRightInd w:val="0"/>
        <w:jc w:val="both"/>
        <w:outlineLvl w:val="4"/>
        <w:rPr>
          <w:szCs w:val="28"/>
        </w:rPr>
      </w:pPr>
      <w:r w:rsidRPr="00EC1487">
        <w:rPr>
          <w:szCs w:val="28"/>
        </w:rPr>
        <w:t xml:space="preserve"> – соответствие социальной программы (проекта) участника приоритетным направлениям в области реализации городской программы организации досуга, семейной и молодежной политики, реализации программ занятости пожилого населения;</w:t>
      </w:r>
    </w:p>
    <w:p w14:paraId="1841EDBF" w14:textId="77777777" w:rsidR="00EC1487" w:rsidRPr="00EC1487" w:rsidRDefault="00EC1487" w:rsidP="00EC1487">
      <w:pPr>
        <w:autoSpaceDE w:val="0"/>
        <w:autoSpaceDN w:val="0"/>
        <w:adjustRightInd w:val="0"/>
        <w:jc w:val="both"/>
        <w:outlineLvl w:val="4"/>
        <w:rPr>
          <w:szCs w:val="28"/>
        </w:rPr>
      </w:pPr>
      <w:r w:rsidRPr="00EC1487">
        <w:rPr>
          <w:szCs w:val="28"/>
        </w:rPr>
        <w:t>– востребованность социальной программы (проекта);</w:t>
      </w:r>
    </w:p>
    <w:p w14:paraId="344A7514" w14:textId="77777777" w:rsidR="00EC1487" w:rsidRPr="00EC1487" w:rsidRDefault="00EC1487" w:rsidP="00EC1487">
      <w:pPr>
        <w:autoSpaceDE w:val="0"/>
        <w:autoSpaceDN w:val="0"/>
        <w:adjustRightInd w:val="0"/>
        <w:jc w:val="both"/>
        <w:outlineLvl w:val="4"/>
        <w:rPr>
          <w:szCs w:val="28"/>
        </w:rPr>
      </w:pPr>
      <w:r w:rsidRPr="00EC1487">
        <w:rPr>
          <w:szCs w:val="28"/>
        </w:rPr>
        <w:t>– оригинальность предлагаемой социальной программы (проекта);</w:t>
      </w:r>
    </w:p>
    <w:p w14:paraId="277A5F0D" w14:textId="77777777" w:rsidR="00EC1487" w:rsidRPr="00EC1487" w:rsidRDefault="00EC1487" w:rsidP="00EC1487">
      <w:pPr>
        <w:autoSpaceDE w:val="0"/>
        <w:autoSpaceDN w:val="0"/>
        <w:adjustRightInd w:val="0"/>
        <w:jc w:val="both"/>
        <w:outlineLvl w:val="4"/>
        <w:rPr>
          <w:szCs w:val="28"/>
        </w:rPr>
      </w:pPr>
      <w:r w:rsidRPr="00EC1487">
        <w:rPr>
          <w:szCs w:val="28"/>
        </w:rPr>
        <w:t>– уровень проработки социальной программы (проекта):</w:t>
      </w:r>
    </w:p>
    <w:p w14:paraId="1C9D46F3" w14:textId="77777777" w:rsidR="00EC1487" w:rsidRPr="00EC1487" w:rsidRDefault="00EC1487" w:rsidP="00EC1487">
      <w:pPr>
        <w:autoSpaceDE w:val="0"/>
        <w:autoSpaceDN w:val="0"/>
        <w:adjustRightInd w:val="0"/>
        <w:jc w:val="both"/>
        <w:outlineLvl w:val="4"/>
        <w:rPr>
          <w:szCs w:val="28"/>
        </w:rPr>
      </w:pPr>
      <w:r w:rsidRPr="00EC1487">
        <w:rPr>
          <w:szCs w:val="28"/>
        </w:rPr>
        <w:t>•</w:t>
      </w:r>
      <w:r w:rsidRPr="00EC1487">
        <w:rPr>
          <w:szCs w:val="28"/>
        </w:rPr>
        <w:tab/>
        <w:t>наличие анализа потребностей района;</w:t>
      </w:r>
    </w:p>
    <w:p w14:paraId="58B787DB" w14:textId="77777777" w:rsidR="00EC1487" w:rsidRPr="00EC1487" w:rsidRDefault="00EC1487" w:rsidP="00EC1487">
      <w:pPr>
        <w:autoSpaceDE w:val="0"/>
        <w:autoSpaceDN w:val="0"/>
        <w:adjustRightInd w:val="0"/>
        <w:jc w:val="both"/>
        <w:outlineLvl w:val="4"/>
        <w:rPr>
          <w:szCs w:val="28"/>
        </w:rPr>
      </w:pPr>
      <w:r w:rsidRPr="00EC1487">
        <w:rPr>
          <w:szCs w:val="28"/>
        </w:rPr>
        <w:t>•</w:t>
      </w:r>
      <w:r w:rsidRPr="00EC1487">
        <w:rPr>
          <w:szCs w:val="28"/>
        </w:rPr>
        <w:tab/>
        <w:t>наличие основных показателей социальной программы;</w:t>
      </w:r>
    </w:p>
    <w:p w14:paraId="13E3C383" w14:textId="77777777" w:rsidR="00EC1487" w:rsidRPr="00EC1487" w:rsidRDefault="00EC1487" w:rsidP="00EC1487">
      <w:pPr>
        <w:autoSpaceDE w:val="0"/>
        <w:autoSpaceDN w:val="0"/>
        <w:adjustRightInd w:val="0"/>
        <w:jc w:val="both"/>
        <w:outlineLvl w:val="4"/>
        <w:rPr>
          <w:szCs w:val="28"/>
        </w:rPr>
      </w:pPr>
      <w:r w:rsidRPr="00EC1487">
        <w:rPr>
          <w:szCs w:val="28"/>
        </w:rPr>
        <w:t>•</w:t>
      </w:r>
      <w:r w:rsidRPr="00EC1487">
        <w:rPr>
          <w:szCs w:val="28"/>
        </w:rPr>
        <w:tab/>
        <w:t>наличие общего перечня мероприятий;</w:t>
      </w:r>
    </w:p>
    <w:p w14:paraId="23D04219" w14:textId="77777777" w:rsidR="00EC1487" w:rsidRPr="00EC1487" w:rsidRDefault="00EC1487" w:rsidP="00EC1487">
      <w:pPr>
        <w:autoSpaceDE w:val="0"/>
        <w:autoSpaceDN w:val="0"/>
        <w:adjustRightInd w:val="0"/>
        <w:jc w:val="both"/>
        <w:outlineLvl w:val="4"/>
        <w:rPr>
          <w:szCs w:val="28"/>
        </w:rPr>
      </w:pPr>
      <w:r w:rsidRPr="00EC1487">
        <w:rPr>
          <w:szCs w:val="28"/>
        </w:rPr>
        <w:t>•</w:t>
      </w:r>
      <w:r w:rsidRPr="00EC1487">
        <w:rPr>
          <w:szCs w:val="28"/>
        </w:rPr>
        <w:tab/>
        <w:t>наличие календарного плана мероприятий;</w:t>
      </w:r>
    </w:p>
    <w:p w14:paraId="078473D4" w14:textId="77777777" w:rsidR="00EC1487" w:rsidRPr="00EC1487" w:rsidRDefault="00EC1487" w:rsidP="00EC1487">
      <w:pPr>
        <w:autoSpaceDE w:val="0"/>
        <w:autoSpaceDN w:val="0"/>
        <w:adjustRightInd w:val="0"/>
        <w:jc w:val="both"/>
        <w:outlineLvl w:val="4"/>
        <w:rPr>
          <w:szCs w:val="28"/>
        </w:rPr>
      </w:pPr>
      <w:r w:rsidRPr="00EC1487">
        <w:rPr>
          <w:szCs w:val="28"/>
        </w:rPr>
        <w:t xml:space="preserve"> – инновационность, перспективность развития социальной программы (проекта);</w:t>
      </w:r>
    </w:p>
    <w:p w14:paraId="7F5C4F13" w14:textId="77777777" w:rsidR="00EC1487" w:rsidRPr="00EC1487" w:rsidRDefault="00EC1487" w:rsidP="00EC1487">
      <w:pPr>
        <w:autoSpaceDE w:val="0"/>
        <w:autoSpaceDN w:val="0"/>
        <w:adjustRightInd w:val="0"/>
        <w:jc w:val="both"/>
        <w:outlineLvl w:val="4"/>
        <w:rPr>
          <w:szCs w:val="28"/>
        </w:rPr>
      </w:pPr>
      <w:r w:rsidRPr="00EC1487">
        <w:rPr>
          <w:szCs w:val="28"/>
        </w:rPr>
        <w:t>– преемственность и ожидаемые результаты социальной программы (проекта);</w:t>
      </w:r>
    </w:p>
    <w:p w14:paraId="13527B8C" w14:textId="77777777" w:rsidR="00EC1487" w:rsidRPr="00EC1487" w:rsidRDefault="00EC1487" w:rsidP="00EC1487">
      <w:pPr>
        <w:autoSpaceDE w:val="0"/>
        <w:autoSpaceDN w:val="0"/>
        <w:adjustRightInd w:val="0"/>
        <w:jc w:val="both"/>
        <w:outlineLvl w:val="4"/>
        <w:rPr>
          <w:szCs w:val="28"/>
        </w:rPr>
      </w:pPr>
      <w:r w:rsidRPr="00EC1487">
        <w:rPr>
          <w:szCs w:val="28"/>
        </w:rPr>
        <w:t>– продолжительность деятельности некоммерческой организации;</w:t>
      </w:r>
    </w:p>
    <w:p w14:paraId="5E5A7636" w14:textId="77777777" w:rsidR="00EC1487" w:rsidRPr="00EC1487" w:rsidRDefault="00EC1487" w:rsidP="00EC1487">
      <w:pPr>
        <w:autoSpaceDE w:val="0"/>
        <w:autoSpaceDN w:val="0"/>
        <w:adjustRightInd w:val="0"/>
        <w:jc w:val="both"/>
        <w:outlineLvl w:val="4"/>
        <w:rPr>
          <w:szCs w:val="28"/>
        </w:rPr>
      </w:pPr>
      <w:r w:rsidRPr="00EC1487">
        <w:rPr>
          <w:szCs w:val="28"/>
        </w:rPr>
        <w:t>– предложения по материально-технической базе участника конкурса, наличие инвестиционных намерений;</w:t>
      </w:r>
    </w:p>
    <w:p w14:paraId="1B2EBE09" w14:textId="762BA718" w:rsidR="00311B27" w:rsidRDefault="00EC1487" w:rsidP="00EC1487">
      <w:pPr>
        <w:autoSpaceDE w:val="0"/>
        <w:autoSpaceDN w:val="0"/>
        <w:adjustRightInd w:val="0"/>
        <w:jc w:val="both"/>
        <w:outlineLvl w:val="4"/>
        <w:rPr>
          <w:szCs w:val="28"/>
        </w:rPr>
      </w:pPr>
      <w:r w:rsidRPr="00EC1487">
        <w:rPr>
          <w:szCs w:val="28"/>
        </w:rPr>
        <w:t>– степень квалификации исполнителей социальной программы (проекта).</w:t>
      </w:r>
    </w:p>
    <w:p w14:paraId="03B6419A" w14:textId="77777777" w:rsidR="00EC1487" w:rsidRPr="00311B27" w:rsidRDefault="00EC1487" w:rsidP="00EC1487">
      <w:pPr>
        <w:autoSpaceDE w:val="0"/>
        <w:autoSpaceDN w:val="0"/>
        <w:adjustRightInd w:val="0"/>
        <w:jc w:val="both"/>
        <w:outlineLvl w:val="4"/>
        <w:rPr>
          <w:b/>
          <w:color w:val="000000"/>
          <w:sz w:val="16"/>
          <w:szCs w:val="16"/>
        </w:rPr>
      </w:pPr>
    </w:p>
    <w:p w14:paraId="6B3D1118" w14:textId="77777777" w:rsidR="00311B27" w:rsidRPr="00311B27" w:rsidRDefault="00311B27" w:rsidP="00311B27">
      <w:pPr>
        <w:autoSpaceDE w:val="0"/>
        <w:autoSpaceDN w:val="0"/>
        <w:adjustRightInd w:val="0"/>
        <w:jc w:val="center"/>
        <w:outlineLvl w:val="4"/>
        <w:rPr>
          <w:b/>
          <w:color w:val="000000"/>
          <w:szCs w:val="28"/>
        </w:rPr>
      </w:pPr>
      <w:r w:rsidRPr="00311B27">
        <w:rPr>
          <w:b/>
          <w:color w:val="000000"/>
          <w:szCs w:val="28"/>
        </w:rPr>
        <w:t>9. Отказ от проведения Конкурса</w:t>
      </w:r>
    </w:p>
    <w:p w14:paraId="20C5BDE8" w14:textId="77777777" w:rsidR="00311B27" w:rsidRPr="00311B27" w:rsidRDefault="00311B27" w:rsidP="00311B27">
      <w:pPr>
        <w:autoSpaceDE w:val="0"/>
        <w:autoSpaceDN w:val="0"/>
        <w:adjustRightInd w:val="0"/>
        <w:jc w:val="both"/>
        <w:outlineLvl w:val="4"/>
        <w:rPr>
          <w:b/>
          <w:color w:val="000000"/>
          <w:sz w:val="16"/>
          <w:szCs w:val="16"/>
        </w:rPr>
      </w:pPr>
    </w:p>
    <w:p w14:paraId="5D132E3E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9.1. Заказчик, официально опубликовавший извещение о проведении Конкурса, вправе отказаться от проведения Конкурса не позднее, чем за пять дней до дня окончания срока подачи заявок на участие в Конкурсе.</w:t>
      </w:r>
    </w:p>
    <w:p w14:paraId="43E1ECDF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 xml:space="preserve">9.2. Извещение об отказе от проведения Конкурса размещается Заказчиком на официальном сайте управы </w:t>
      </w:r>
      <w:r w:rsidRPr="00311B27">
        <w:rPr>
          <w:bCs/>
          <w:szCs w:val="28"/>
        </w:rPr>
        <w:t>Таганского</w:t>
      </w:r>
      <w:r w:rsidRPr="00311B27">
        <w:rPr>
          <w:color w:val="000000"/>
          <w:szCs w:val="28"/>
        </w:rPr>
        <w:t xml:space="preserve"> района города </w:t>
      </w:r>
      <w:proofErr w:type="gramStart"/>
      <w:r w:rsidRPr="00311B27">
        <w:rPr>
          <w:color w:val="000000"/>
          <w:szCs w:val="28"/>
        </w:rPr>
        <w:t>Москвы  в</w:t>
      </w:r>
      <w:proofErr w:type="gramEnd"/>
      <w:r w:rsidRPr="00311B27">
        <w:rPr>
          <w:color w:val="000000"/>
          <w:szCs w:val="28"/>
        </w:rPr>
        <w:t xml:space="preserve"> течение одного дня после принятия решения об отказе от проведения Конкурса.</w:t>
      </w:r>
    </w:p>
    <w:p w14:paraId="4D48F383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9.3. В течение двух рабочих дней после принятия указанного решения Заказчиком вскрываются конверты с заявками на участие в Конкурсе и направляются соответствующие уведомления всем лицам, подавшим заявки на участие в Конкурсе.</w:t>
      </w:r>
    </w:p>
    <w:p w14:paraId="02B2D3E4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</w:p>
    <w:p w14:paraId="21778981" w14:textId="77777777" w:rsidR="00311B27" w:rsidRPr="00311B27" w:rsidRDefault="00311B27" w:rsidP="00311B27">
      <w:pPr>
        <w:autoSpaceDE w:val="0"/>
        <w:autoSpaceDN w:val="0"/>
        <w:adjustRightInd w:val="0"/>
        <w:jc w:val="both"/>
        <w:outlineLvl w:val="3"/>
        <w:rPr>
          <w:b/>
          <w:color w:val="000000"/>
          <w:sz w:val="16"/>
          <w:szCs w:val="16"/>
        </w:rPr>
      </w:pPr>
    </w:p>
    <w:p w14:paraId="01E2CBC6" w14:textId="77777777" w:rsidR="00311B27" w:rsidRPr="00311B27" w:rsidRDefault="00311B27" w:rsidP="00311B27">
      <w:pPr>
        <w:autoSpaceDE w:val="0"/>
        <w:autoSpaceDN w:val="0"/>
        <w:adjustRightInd w:val="0"/>
        <w:jc w:val="center"/>
        <w:outlineLvl w:val="3"/>
        <w:rPr>
          <w:b/>
          <w:color w:val="000000"/>
          <w:szCs w:val="28"/>
        </w:rPr>
      </w:pPr>
      <w:r w:rsidRPr="00311B27">
        <w:rPr>
          <w:b/>
          <w:color w:val="000000"/>
          <w:szCs w:val="28"/>
        </w:rPr>
        <w:t>10. Заявка на участие в Конкурсе</w:t>
      </w:r>
    </w:p>
    <w:p w14:paraId="74B00DFE" w14:textId="77777777" w:rsidR="00311B27" w:rsidRPr="00311B27" w:rsidRDefault="00311B27" w:rsidP="00311B27">
      <w:pPr>
        <w:autoSpaceDE w:val="0"/>
        <w:autoSpaceDN w:val="0"/>
        <w:adjustRightInd w:val="0"/>
        <w:jc w:val="both"/>
        <w:outlineLvl w:val="3"/>
        <w:rPr>
          <w:b/>
          <w:color w:val="000000"/>
          <w:sz w:val="16"/>
          <w:szCs w:val="16"/>
        </w:rPr>
      </w:pPr>
    </w:p>
    <w:p w14:paraId="2115C9C8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outlineLvl w:val="4"/>
        <w:rPr>
          <w:color w:val="000000"/>
          <w:szCs w:val="28"/>
        </w:rPr>
      </w:pPr>
      <w:r w:rsidRPr="00311B27">
        <w:rPr>
          <w:color w:val="000000"/>
          <w:szCs w:val="28"/>
        </w:rPr>
        <w:t>10.1. Участник Конкурса подает заявку на участие в Конкурсе с приложением социальной программы (проекта) в письменном виде. Материалы подаются по форме приложений 5, 6, 7, 8 к настоящему Порядку в запечатанном конверте по образцу приложения 10 к настоящему Порядку.</w:t>
      </w:r>
    </w:p>
    <w:p w14:paraId="5BEAB57A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outlineLvl w:val="4"/>
        <w:rPr>
          <w:color w:val="000000"/>
          <w:szCs w:val="28"/>
        </w:rPr>
      </w:pPr>
      <w:r w:rsidRPr="00311B27">
        <w:rPr>
          <w:color w:val="000000"/>
          <w:szCs w:val="28"/>
        </w:rPr>
        <w:t>10.2. Все документы и материалы должны быть составлены на русском языке.</w:t>
      </w:r>
    </w:p>
    <w:p w14:paraId="5640EF85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10.3. При подготовке заявки, документов и материалов не допускается применение факсимильных подписей.</w:t>
      </w:r>
    </w:p>
    <w:p w14:paraId="1431B83B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10.4. Верность копий документов и материалов, представляемых для участия в Конкурсе, должна быть подтверждена печатью и подписью уполномоченного лица участника Конкурса. Все документы и материалы должны быть прошиты, скреплены печатью, заверены подписью уполномоченного лица участника Конкурса, в том числе на прошивке, и иметь сквозную нумерацию страниц.</w:t>
      </w:r>
    </w:p>
    <w:p w14:paraId="52756D06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10.5. Представленные на участие в Конкурсе документы и материалы не возвращаются, за исключением случаев, установленных настоящим Порядком.</w:t>
      </w:r>
    </w:p>
    <w:p w14:paraId="7DE464DB" w14:textId="77777777" w:rsidR="00311B27" w:rsidRPr="00311B27" w:rsidRDefault="00311B27" w:rsidP="00311B27">
      <w:pPr>
        <w:autoSpaceDE w:val="0"/>
        <w:autoSpaceDN w:val="0"/>
        <w:adjustRightInd w:val="0"/>
        <w:jc w:val="both"/>
        <w:rPr>
          <w:b/>
          <w:color w:val="000000"/>
          <w:sz w:val="16"/>
          <w:szCs w:val="16"/>
        </w:rPr>
      </w:pPr>
    </w:p>
    <w:p w14:paraId="3DFE120E" w14:textId="77777777" w:rsidR="00311B27" w:rsidRPr="00311B27" w:rsidRDefault="00311B27" w:rsidP="00311B27">
      <w:pPr>
        <w:autoSpaceDE w:val="0"/>
        <w:autoSpaceDN w:val="0"/>
        <w:adjustRightInd w:val="0"/>
        <w:jc w:val="center"/>
        <w:outlineLvl w:val="3"/>
        <w:rPr>
          <w:b/>
          <w:color w:val="000000"/>
          <w:szCs w:val="28"/>
        </w:rPr>
      </w:pPr>
      <w:r w:rsidRPr="00311B27">
        <w:rPr>
          <w:b/>
          <w:color w:val="000000"/>
          <w:szCs w:val="28"/>
        </w:rPr>
        <w:t>11. Порядок подачи, изменения и отзыва заявок на участие в Конкурсе</w:t>
      </w:r>
    </w:p>
    <w:p w14:paraId="57077D86" w14:textId="77777777" w:rsidR="00311B27" w:rsidRPr="00311B27" w:rsidRDefault="00311B27" w:rsidP="00311B27">
      <w:pPr>
        <w:autoSpaceDE w:val="0"/>
        <w:autoSpaceDN w:val="0"/>
        <w:adjustRightInd w:val="0"/>
        <w:jc w:val="both"/>
        <w:outlineLvl w:val="3"/>
        <w:rPr>
          <w:b/>
          <w:color w:val="000000"/>
          <w:sz w:val="16"/>
          <w:szCs w:val="16"/>
        </w:rPr>
      </w:pPr>
    </w:p>
    <w:p w14:paraId="556760BC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outlineLvl w:val="4"/>
        <w:rPr>
          <w:color w:val="000000"/>
          <w:szCs w:val="28"/>
        </w:rPr>
      </w:pPr>
      <w:r w:rsidRPr="00311B27">
        <w:rPr>
          <w:color w:val="000000"/>
          <w:szCs w:val="28"/>
        </w:rPr>
        <w:t>11.1. Заявка на участие в Конкурсе подается в срок и по адресу, указанному в извещении о проведении Конкурса, до 16.00 часов дня окончания подачи заявок для участия в Конкурсе.</w:t>
      </w:r>
    </w:p>
    <w:p w14:paraId="79F6EB14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11.2. Участник Конкурса вправе подать только одну заявку на участие в Конкурсе.</w:t>
      </w:r>
    </w:p>
    <w:p w14:paraId="10A555DB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 xml:space="preserve">11.3. Участник Конкурса подает заявку на участие в Конкурсе в запечатанном конверте. На конверте указываются наименование Конкурса, на участие в котором подается данная заявка, и также форма для проставления регистрационного номера заявки по образцу: «Заявка на участие в Конкурсе (указывается наименование Конкурса). Регистрационный номер заявки ___». </w:t>
      </w:r>
    </w:p>
    <w:p w14:paraId="31DB6224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11.4. Участник Конкурса, подавший заявку, вправе изменить заявку в срок, установленный для подачи заявок, до 16.00 часов дня окончания подачи заявок для участия в Конкурсе.</w:t>
      </w:r>
    </w:p>
    <w:p w14:paraId="4850BFAB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 xml:space="preserve">11.5. Изменение заявки на участие в Конкурсе подается в запечатанном конверте. На конверте указываются наименование Конкурса, регистрационный номер первоначальной заявки, и также форма для проставления регистрационного номера изменений к заявке по образцу: «Изменения к заявке с регистрационным номером (указывается регистрационный номер первоначальной заявки) на участие в Конкурсе (указывается наименование Конкурса). Регистрационный номер изменений к заявке ___». </w:t>
      </w:r>
    </w:p>
    <w:p w14:paraId="5CD5CCA0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 xml:space="preserve">11.6. Каждый конверт с заявкой, изменением заявки поступивший в установленный извещением о проведении Конкурса срок, регистрируется в журнале регистрации заявок на участие в Конкурсе в порядке их поступления. Лицу, вручившему конверт с заявкой, изменением заявки, отзывом заявки, на участие в Конкурсе, выдается расписка в получении конверта с указанием регистрационного номера. Регистрационный номер заявки ставится лицом, ее принявшим. Конверт, который не запечатан и не маркирован в указанном </w:t>
      </w:r>
      <w:r w:rsidRPr="00311B27">
        <w:rPr>
          <w:color w:val="000000"/>
          <w:szCs w:val="28"/>
        </w:rPr>
        <w:lastRenderedPageBreak/>
        <w:t>выше порядке, не принимается и возвращается лицу, подавшему такой конверт.</w:t>
      </w:r>
    </w:p>
    <w:p w14:paraId="1117F73C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311B27">
        <w:rPr>
          <w:szCs w:val="28"/>
        </w:rPr>
        <w:t>11.7. Участник Конкурса, подавший заявку на участие в конкурсе, вправе отозвать заявку в срок, установленный для подачи заявок, до 16.00 часов дня окончания подачи заявок для участия в Конкурсе, а также в любое иное время до принятия Советом депутатов решения о победителе Конкурса.</w:t>
      </w:r>
    </w:p>
    <w:p w14:paraId="5F747BDB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11.8. Для отзыва заявки участник Конкурса подает</w:t>
      </w:r>
      <w:r w:rsidRPr="00311B27">
        <w:rPr>
          <w:szCs w:val="28"/>
        </w:rPr>
        <w:t xml:space="preserve"> в срок, установленный для подачи заявок, до 16.00 часов дня окончания подачи заявок для участия в Конкурсе по </w:t>
      </w:r>
      <w:r w:rsidRPr="00311B27">
        <w:rPr>
          <w:color w:val="000000"/>
          <w:szCs w:val="28"/>
        </w:rPr>
        <w:t>адресу, указанному в извещении о проведении Конкурса</w:t>
      </w:r>
      <w:r w:rsidRPr="00311B27">
        <w:rPr>
          <w:szCs w:val="28"/>
        </w:rPr>
        <w:t xml:space="preserve">, а позднее – в адрес Заказчика </w:t>
      </w:r>
      <w:r w:rsidRPr="00311B27">
        <w:rPr>
          <w:color w:val="000000"/>
          <w:szCs w:val="28"/>
        </w:rPr>
        <w:t>письменное заявление об отзыве заявки, заверенное подписью уполномоченного лица и скрепленное печатью. В заявлении указывается наименование Конкурса, регистрационный номер заявки на участие в Конкурсе, дата и время подачи заявки на участие в Конкурсе.</w:t>
      </w:r>
    </w:p>
    <w:p w14:paraId="12C07034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11.9. Отзывы заявок на участие в Конкурсе регистрируются в журнале регистрации заявок на участие в Конкурсе.</w:t>
      </w:r>
    </w:p>
    <w:p w14:paraId="7B9D4717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11.10. Заказчик, Комиссия, лица, осуществляющие хранение конвертов с заявками на участие в Конкурсе, обеспечивают сохранность конвертов до момента вскрытия.</w:t>
      </w:r>
    </w:p>
    <w:p w14:paraId="5BBD3324" w14:textId="77777777" w:rsidR="00311B27" w:rsidRPr="00311B27" w:rsidRDefault="00311B27" w:rsidP="00311B27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045FDA9A" w14:textId="77777777" w:rsidR="00311B27" w:rsidRPr="00311B27" w:rsidRDefault="00311B27" w:rsidP="00311B27">
      <w:pPr>
        <w:autoSpaceDE w:val="0"/>
        <w:autoSpaceDN w:val="0"/>
        <w:adjustRightInd w:val="0"/>
        <w:jc w:val="center"/>
        <w:outlineLvl w:val="3"/>
        <w:rPr>
          <w:b/>
          <w:color w:val="000000"/>
          <w:szCs w:val="28"/>
        </w:rPr>
      </w:pPr>
      <w:bookmarkStart w:id="4" w:name="ВскрытиеКонвертов"/>
      <w:bookmarkEnd w:id="4"/>
      <w:r w:rsidRPr="00311B27">
        <w:rPr>
          <w:b/>
          <w:color w:val="000000"/>
          <w:szCs w:val="28"/>
        </w:rPr>
        <w:t>12. Порядок вскрытия конвертов с заявками на участие в Конкурсе</w:t>
      </w:r>
    </w:p>
    <w:p w14:paraId="6C51F659" w14:textId="77777777" w:rsidR="00311B27" w:rsidRPr="00311B27" w:rsidRDefault="00311B27" w:rsidP="00311B27">
      <w:pPr>
        <w:autoSpaceDE w:val="0"/>
        <w:autoSpaceDN w:val="0"/>
        <w:adjustRightInd w:val="0"/>
        <w:jc w:val="both"/>
        <w:outlineLvl w:val="3"/>
        <w:rPr>
          <w:b/>
          <w:color w:val="000000"/>
          <w:sz w:val="16"/>
          <w:szCs w:val="16"/>
        </w:rPr>
      </w:pPr>
    </w:p>
    <w:p w14:paraId="1F649B36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 xml:space="preserve">12.1. Конверты с заявками на участие в Конкурсе и конкурсными предложениями вскрываются Комиссией публично в день, время и в месте, указанные в извещении о проведении Конкурса (с учетом всех изменений извещения о проведении Конкурса). </w:t>
      </w:r>
    </w:p>
    <w:p w14:paraId="71A3293A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 xml:space="preserve">12.2. Сообщение о дне, времени и месте вскрытия конвертов с заявками на участие в Конкурсе дополнительно публикуется на официальном сайте управы </w:t>
      </w:r>
      <w:proofErr w:type="gramStart"/>
      <w:r w:rsidRPr="00311B27">
        <w:rPr>
          <w:color w:val="000000"/>
          <w:szCs w:val="28"/>
        </w:rPr>
        <w:t>района  не</w:t>
      </w:r>
      <w:proofErr w:type="gramEnd"/>
      <w:r w:rsidRPr="00311B27">
        <w:rPr>
          <w:color w:val="000000"/>
          <w:szCs w:val="28"/>
        </w:rPr>
        <w:t xml:space="preserve"> позднее, чем за семь календарных дней до дня вскрытия.</w:t>
      </w:r>
    </w:p>
    <w:p w14:paraId="1B718245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12.3. Уполномоченные представители участников Конкурса (не более одного представителя) вправе присутствовать при вскрытии конвертов с заявками на участие в Конкурсе при представлении доверенности, выданной от имени участника Конкурса.</w:t>
      </w:r>
    </w:p>
    <w:p w14:paraId="6C9F4FA1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12.4. Все присутствующие при вскрытии конвертов лица регистрируются в листе регистрации представителей участников Конкурса и иных лиц, составляемом и подписываемом секретарем Комиссии.</w:t>
      </w:r>
    </w:p>
    <w:p w14:paraId="36BEC707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12.5. Вскрытие конвертов с поступившими заявками на участие в Конкурсе осуществляется Комиссией в порядке регистрационных номеров заявок.</w:t>
      </w:r>
    </w:p>
    <w:p w14:paraId="4FE634FA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12.6. Конверты с изменениями к заявкам вскрываются одновременно с первоначальными заявками, после чего Комиссия устанавливает, поданы ли изменения к заявке на участие в Конкурсе надлежащим лицом. При установлении подачи изменений к заявке надлежащим лицом первоначальная заявка и изменения к ней рассматриваются комплексно.</w:t>
      </w:r>
    </w:p>
    <w:p w14:paraId="4D8B4811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12.7. Конверты с отозванными заявками вскрываются одновременно с рассмотрением заявлений об их отзыве.</w:t>
      </w:r>
    </w:p>
    <w:p w14:paraId="73588791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lastRenderedPageBreak/>
        <w:t>12.8. При вскрытии конвертов с заявками на участие в Конкурсе объявляются и заносятся в протокол вскрытия конвертов с заявками на участие в Конкурсе следующие сведения:</w:t>
      </w:r>
    </w:p>
    <w:p w14:paraId="2655CC40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- наименование социально ориентированной некоммерческой организации, ее почтовый адрес (фактический, юридический);</w:t>
      </w:r>
    </w:p>
    <w:p w14:paraId="44896F6B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- наличие документов и материалов, предусмотренных конкурсной документацией.</w:t>
      </w:r>
    </w:p>
    <w:p w14:paraId="6784303D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12.9. При вскрытии конвертов с отозванными заявками на участие в Конкурсе Комиссия устанавливает правомочность заявления об отзыве заявки, при этом объявляются и заносятся в протокол вскрытия конвертов с заявками на участие в Конкурсе следующие сведения:</w:t>
      </w:r>
    </w:p>
    <w:p w14:paraId="553B823B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- наименование социально ориентированной общественной организации, дата и номер письменного заявления об отзыве заявки.</w:t>
      </w:r>
    </w:p>
    <w:p w14:paraId="66FFE4C0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Отозванные заявки исключаются из дальнейшего рассмотрения.</w:t>
      </w:r>
    </w:p>
    <w:p w14:paraId="01F7995B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12.10. Протокол вскрытия конвертов с заявками на участие в Конкурсе ведется Комиссией и размещается не позднее следующего дня после вскрытия конвертов на официальных сайтах.</w:t>
      </w:r>
    </w:p>
    <w:p w14:paraId="12C2F85A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12.11. Комиссия обязана осуществлять аудио- или видеозапись вскрытия конвертов с заявками на участие в Конкурсе. Любой заявитель, присутствующий при вскрытии конвертов с заявками на участие в Конкурсе, вправе осуществлять аудио и/или видеозапись вскрытия конвертов с заявками на участие в Конкурсе.</w:t>
      </w:r>
    </w:p>
    <w:p w14:paraId="5CBE4254" w14:textId="77777777" w:rsidR="00311B27" w:rsidRPr="00311B27" w:rsidRDefault="00311B27" w:rsidP="00311B27">
      <w:pPr>
        <w:autoSpaceDE w:val="0"/>
        <w:autoSpaceDN w:val="0"/>
        <w:adjustRightInd w:val="0"/>
        <w:jc w:val="both"/>
        <w:outlineLvl w:val="3"/>
        <w:rPr>
          <w:b/>
          <w:color w:val="000000"/>
          <w:sz w:val="16"/>
          <w:szCs w:val="16"/>
        </w:rPr>
      </w:pPr>
    </w:p>
    <w:p w14:paraId="0A0372C0" w14:textId="77777777" w:rsidR="00311B27" w:rsidRPr="00311B27" w:rsidRDefault="00311B27" w:rsidP="00311B27">
      <w:pPr>
        <w:autoSpaceDE w:val="0"/>
        <w:autoSpaceDN w:val="0"/>
        <w:adjustRightInd w:val="0"/>
        <w:jc w:val="center"/>
        <w:outlineLvl w:val="3"/>
        <w:rPr>
          <w:b/>
          <w:color w:val="000000"/>
          <w:szCs w:val="28"/>
        </w:rPr>
      </w:pPr>
      <w:bookmarkStart w:id="5" w:name="ДопускУчастию"/>
      <w:bookmarkEnd w:id="5"/>
      <w:r w:rsidRPr="00311B27">
        <w:rPr>
          <w:b/>
          <w:color w:val="000000"/>
          <w:szCs w:val="28"/>
        </w:rPr>
        <w:t>13. Рассмотрение заявок в целях определения допуска к участию в Конкурсе</w:t>
      </w:r>
    </w:p>
    <w:p w14:paraId="4155E83F" w14:textId="77777777" w:rsidR="00311B27" w:rsidRPr="00311B27" w:rsidRDefault="00311B27" w:rsidP="00311B27">
      <w:pPr>
        <w:autoSpaceDE w:val="0"/>
        <w:autoSpaceDN w:val="0"/>
        <w:adjustRightInd w:val="0"/>
        <w:jc w:val="both"/>
        <w:outlineLvl w:val="3"/>
        <w:rPr>
          <w:b/>
          <w:color w:val="000000"/>
          <w:sz w:val="16"/>
          <w:szCs w:val="16"/>
        </w:rPr>
      </w:pPr>
    </w:p>
    <w:p w14:paraId="17BB9115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13.1. Заявки участников Конкурса рассматриваются Комиссией в течение семи рабочих дней со дня вскрытия конвертов с заявками на участие в Конкурсе. Подготовка материалов на заседания Комиссии осуществляется членами Комиссии с привлечением сотрудников Заказчика и иных лиц, в соответствии с пунктом 3.2 настоящего Порядка.</w:t>
      </w:r>
    </w:p>
    <w:p w14:paraId="11B97E17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13.2. Комиссия рассматривает заявки на участие в Конкурсе на соответствие участников Конкурса требованиям настоящего Порядка, и на соответствие требованиям, установленным конкурсной документацией.</w:t>
      </w:r>
    </w:p>
    <w:p w14:paraId="1426F952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13.3. По результатам рассмотрения заявок на участие в Конкурсе Комиссией принимается решение:</w:t>
      </w:r>
    </w:p>
    <w:p w14:paraId="363784C6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- о признании заявителя участником Конкурса;</w:t>
      </w:r>
    </w:p>
    <w:p w14:paraId="0AED6C6F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- об отказе в допуске заявителя к участию в Конкурсе.</w:t>
      </w:r>
    </w:p>
    <w:p w14:paraId="5165A342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13.4. Протокол рассмотрения заявок на участие в Конкурсе ведется Комиссией и размещается на официальном сайте управы района не позднее следующего дня после окончания рассмотрения заявок.</w:t>
      </w:r>
    </w:p>
    <w:p w14:paraId="4334F903" w14:textId="77777777" w:rsidR="00311B27" w:rsidRPr="00311B27" w:rsidRDefault="00311B27" w:rsidP="00311B27">
      <w:pPr>
        <w:autoSpaceDE w:val="0"/>
        <w:autoSpaceDN w:val="0"/>
        <w:adjustRightInd w:val="0"/>
        <w:jc w:val="both"/>
        <w:outlineLvl w:val="3"/>
        <w:rPr>
          <w:color w:val="000000"/>
          <w:sz w:val="16"/>
          <w:szCs w:val="16"/>
        </w:rPr>
      </w:pPr>
    </w:p>
    <w:p w14:paraId="6241C05B" w14:textId="77777777" w:rsidR="00311B27" w:rsidRPr="00311B27" w:rsidRDefault="00311B27" w:rsidP="00311B27">
      <w:pPr>
        <w:autoSpaceDE w:val="0"/>
        <w:autoSpaceDN w:val="0"/>
        <w:adjustRightInd w:val="0"/>
        <w:jc w:val="center"/>
        <w:outlineLvl w:val="3"/>
        <w:rPr>
          <w:b/>
          <w:color w:val="000000"/>
          <w:szCs w:val="28"/>
        </w:rPr>
      </w:pPr>
      <w:bookmarkStart w:id="6" w:name="АнализСопоставление"/>
      <w:bookmarkEnd w:id="6"/>
      <w:r w:rsidRPr="00311B27">
        <w:rPr>
          <w:b/>
          <w:color w:val="000000"/>
          <w:szCs w:val="28"/>
        </w:rPr>
        <w:t>14. Анализ и сопоставление заявок на участие в Конкурсе, принятие рекомендаций по определению победителя Конкурса</w:t>
      </w:r>
    </w:p>
    <w:p w14:paraId="0F7D3BDA" w14:textId="77777777" w:rsidR="00311B27" w:rsidRPr="00311B27" w:rsidRDefault="00311B27" w:rsidP="00311B27">
      <w:pPr>
        <w:autoSpaceDE w:val="0"/>
        <w:autoSpaceDN w:val="0"/>
        <w:adjustRightInd w:val="0"/>
        <w:jc w:val="both"/>
        <w:outlineLvl w:val="3"/>
        <w:rPr>
          <w:b/>
          <w:color w:val="000000"/>
          <w:sz w:val="16"/>
          <w:szCs w:val="16"/>
        </w:rPr>
      </w:pPr>
    </w:p>
    <w:p w14:paraId="526DD709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14.1. Анализ и сопоставление заявок проводится Комиссией в течение семи рабочих дней после окончания рассмотрения заявок.</w:t>
      </w:r>
    </w:p>
    <w:p w14:paraId="5ADF60FD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lastRenderedPageBreak/>
        <w:t>Подготовка материалов на заседания Комиссии осуществляется членами Комиссии с привлечением сотрудников Заказчика и иных лиц, в соответствии с пунктом 3.2 настоящего Порядка.</w:t>
      </w:r>
    </w:p>
    <w:p w14:paraId="4698B941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 xml:space="preserve">14.2. Анализ и сопоставление заявок проводится с целью установления соответствия проектов социальных программ (проектов) требованиям к социальной программе (проекту) </w:t>
      </w:r>
      <w:r w:rsidRPr="00311B27">
        <w:rPr>
          <w:szCs w:val="28"/>
        </w:rPr>
        <w:t>(приложение 3),</w:t>
      </w:r>
      <w:r w:rsidRPr="00311B27">
        <w:rPr>
          <w:color w:val="000000"/>
          <w:szCs w:val="28"/>
        </w:rPr>
        <w:t xml:space="preserve"> а также взаимного сопоставления показателей проектов социальных программ (проектов) участников Конкурса, в соответствии с критериями, установленными разделом 15 настоящего Порядка.</w:t>
      </w:r>
    </w:p>
    <w:p w14:paraId="6C07C94E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14.3. По результатам анализа и сопоставления заявок и конкурсных предложений Комиссия принимает решение о ранжировании представленных проектов социальных программ (проектов).</w:t>
      </w:r>
    </w:p>
    <w:p w14:paraId="01C29540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14.4. Участник Конкурса, социальной программе (проекту) которого был присвоен первый номер, рекомендуется в качестве победителя Конкурса, участник Конкурса, социальной программе (проекту) которого был присвоен второй номер, рекомендуется как победитель Конкурса в случае отказа участника, признанного победителем Конкурса, от заключения договора.</w:t>
      </w:r>
    </w:p>
    <w:p w14:paraId="20E4588C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14.5. Протокол анализа и сопоставления заявок на участие в Конкурсе, рекомендаций по определению победителя Конкурса ведется Комиссией и размещается на официальном сайте управы района не позднее следующего дня после окончания анализа и сопоставления заявок.</w:t>
      </w:r>
    </w:p>
    <w:p w14:paraId="7325B159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snapToGrid w:val="0"/>
          <w:color w:val="000000"/>
          <w:szCs w:val="28"/>
        </w:rPr>
      </w:pPr>
      <w:r w:rsidRPr="00311B27">
        <w:rPr>
          <w:snapToGrid w:val="0"/>
          <w:color w:val="000000"/>
          <w:szCs w:val="28"/>
        </w:rPr>
        <w:t xml:space="preserve">14.6 Протокол анализа и сопоставления заявок на участие в Конкурсе, рекомендаций по определению победителя Конкурса составляется в двух экземплярах, один из которых хранится у Заказчика, а второй вместе с представленными на Конкурс социальными программами (проектами) направляется в Совет депутатов муниципального округа </w:t>
      </w:r>
      <w:r w:rsidRPr="00311B27">
        <w:rPr>
          <w:szCs w:val="28"/>
        </w:rPr>
        <w:t xml:space="preserve">Таганский </w:t>
      </w:r>
      <w:r w:rsidRPr="00311B27">
        <w:rPr>
          <w:snapToGrid w:val="0"/>
          <w:color w:val="000000"/>
          <w:szCs w:val="28"/>
        </w:rPr>
        <w:t>для рассмотрения и принятия решения о победителе Конкурса.</w:t>
      </w:r>
    </w:p>
    <w:p w14:paraId="0811A6E9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center"/>
        <w:rPr>
          <w:snapToGrid w:val="0"/>
          <w:color w:val="000000"/>
          <w:szCs w:val="28"/>
        </w:rPr>
      </w:pPr>
    </w:p>
    <w:p w14:paraId="0713D24C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center"/>
        <w:rPr>
          <w:b/>
          <w:color w:val="000000"/>
          <w:szCs w:val="28"/>
        </w:rPr>
      </w:pPr>
    </w:p>
    <w:p w14:paraId="1E7766EF" w14:textId="579269D2" w:rsidR="00311B27" w:rsidRPr="00311B27" w:rsidRDefault="00311B27" w:rsidP="00311B27">
      <w:pPr>
        <w:autoSpaceDE w:val="0"/>
        <w:autoSpaceDN w:val="0"/>
        <w:adjustRightInd w:val="0"/>
        <w:ind w:firstLine="540"/>
        <w:jc w:val="center"/>
        <w:rPr>
          <w:b/>
          <w:color w:val="000000"/>
          <w:szCs w:val="28"/>
        </w:rPr>
      </w:pPr>
      <w:r w:rsidRPr="00311B27">
        <w:rPr>
          <w:b/>
          <w:color w:val="000000"/>
          <w:szCs w:val="28"/>
        </w:rPr>
        <w:t>1</w:t>
      </w:r>
      <w:r w:rsidR="00BC7DB8">
        <w:rPr>
          <w:b/>
          <w:color w:val="000000"/>
          <w:szCs w:val="28"/>
        </w:rPr>
        <w:t>5</w:t>
      </w:r>
      <w:r w:rsidRPr="00311B27">
        <w:rPr>
          <w:b/>
          <w:color w:val="000000"/>
          <w:szCs w:val="28"/>
        </w:rPr>
        <w:t>. Принятие решения о победителе Конкурса</w:t>
      </w:r>
    </w:p>
    <w:p w14:paraId="65B49093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center"/>
        <w:rPr>
          <w:b/>
          <w:color w:val="000000"/>
          <w:szCs w:val="28"/>
        </w:rPr>
      </w:pPr>
    </w:p>
    <w:p w14:paraId="5B1B489E" w14:textId="1EC2B742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outlineLvl w:val="3"/>
        <w:rPr>
          <w:color w:val="000000"/>
          <w:szCs w:val="28"/>
        </w:rPr>
      </w:pPr>
      <w:r w:rsidRPr="00311B27">
        <w:rPr>
          <w:color w:val="000000"/>
          <w:szCs w:val="28"/>
        </w:rPr>
        <w:t>1</w:t>
      </w:r>
      <w:r w:rsidR="00616D4A">
        <w:rPr>
          <w:color w:val="000000"/>
          <w:szCs w:val="28"/>
        </w:rPr>
        <w:t>5</w:t>
      </w:r>
      <w:r w:rsidRPr="00311B27">
        <w:rPr>
          <w:color w:val="000000"/>
          <w:szCs w:val="28"/>
        </w:rPr>
        <w:t xml:space="preserve">.1 Решение Совета депутатов муниципального округа </w:t>
      </w:r>
      <w:r w:rsidRPr="00311B27">
        <w:rPr>
          <w:szCs w:val="28"/>
        </w:rPr>
        <w:t xml:space="preserve">Таганский </w:t>
      </w:r>
      <w:r w:rsidR="00616D4A">
        <w:rPr>
          <w:szCs w:val="28"/>
        </w:rPr>
        <w:t xml:space="preserve">в городе Москве </w:t>
      </w:r>
      <w:r w:rsidRPr="00311B27">
        <w:rPr>
          <w:color w:val="000000"/>
          <w:szCs w:val="28"/>
        </w:rPr>
        <w:t>о победителе Конкурса (далее – решение Совета депутатов муниципального округа) принимается в течение 21 календарного дня. В решении Совета депутатов муниципального округа указывается участник Конкурса, признанный победителем, а также участник Конкурса, признаваемый победителем Конкурса в случае отказа участника, признанного победителем Конкурса, от заключения договора.</w:t>
      </w:r>
    </w:p>
    <w:p w14:paraId="40BDC0D9" w14:textId="4065DF09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outlineLvl w:val="3"/>
        <w:rPr>
          <w:color w:val="000000"/>
          <w:sz w:val="16"/>
          <w:szCs w:val="16"/>
        </w:rPr>
      </w:pPr>
      <w:r w:rsidRPr="00311B27">
        <w:rPr>
          <w:color w:val="000000"/>
          <w:szCs w:val="28"/>
        </w:rPr>
        <w:t>1</w:t>
      </w:r>
      <w:r w:rsidR="00616D4A">
        <w:rPr>
          <w:color w:val="000000"/>
          <w:szCs w:val="28"/>
        </w:rPr>
        <w:t>5</w:t>
      </w:r>
      <w:r w:rsidRPr="00311B27">
        <w:rPr>
          <w:color w:val="000000"/>
          <w:szCs w:val="28"/>
        </w:rPr>
        <w:t xml:space="preserve">.2. Решение Совета депутатов муниципального округа </w:t>
      </w:r>
      <w:r w:rsidRPr="00311B27">
        <w:rPr>
          <w:szCs w:val="28"/>
        </w:rPr>
        <w:t>Таганский</w:t>
      </w:r>
      <w:r w:rsidRPr="00311B27">
        <w:rPr>
          <w:color w:val="000000"/>
          <w:szCs w:val="28"/>
        </w:rPr>
        <w:t xml:space="preserve"> </w:t>
      </w:r>
      <w:r w:rsidR="00616D4A">
        <w:rPr>
          <w:color w:val="000000"/>
          <w:szCs w:val="28"/>
        </w:rPr>
        <w:t xml:space="preserve">в городе Москве </w:t>
      </w:r>
      <w:r w:rsidRPr="00311B27">
        <w:rPr>
          <w:color w:val="000000"/>
          <w:szCs w:val="28"/>
        </w:rPr>
        <w:t xml:space="preserve">направляется Заказчику на следующий рабочий день после его принятия и размещается на официальном сайте управы </w:t>
      </w:r>
      <w:proofErr w:type="gramStart"/>
      <w:r w:rsidRPr="00311B27">
        <w:rPr>
          <w:szCs w:val="28"/>
        </w:rPr>
        <w:t>Таганского</w:t>
      </w:r>
      <w:r w:rsidRPr="00311B27">
        <w:rPr>
          <w:color w:val="000000"/>
          <w:szCs w:val="28"/>
        </w:rPr>
        <w:t xml:space="preserve">  района</w:t>
      </w:r>
      <w:proofErr w:type="gramEnd"/>
      <w:r w:rsidRPr="00311B27">
        <w:rPr>
          <w:color w:val="000000"/>
          <w:szCs w:val="28"/>
        </w:rPr>
        <w:t xml:space="preserve"> города Москвы.</w:t>
      </w:r>
    </w:p>
    <w:p w14:paraId="4A9C0A71" w14:textId="2E17C820" w:rsidR="00311B27" w:rsidRPr="00311B27" w:rsidRDefault="00311B27" w:rsidP="00311B27">
      <w:pPr>
        <w:autoSpaceDE w:val="0"/>
        <w:autoSpaceDN w:val="0"/>
        <w:adjustRightInd w:val="0"/>
        <w:jc w:val="center"/>
        <w:outlineLvl w:val="3"/>
        <w:rPr>
          <w:b/>
          <w:color w:val="000000"/>
          <w:szCs w:val="28"/>
        </w:rPr>
      </w:pPr>
      <w:r w:rsidRPr="00311B27">
        <w:rPr>
          <w:b/>
          <w:color w:val="000000"/>
          <w:szCs w:val="28"/>
        </w:rPr>
        <w:t>1</w:t>
      </w:r>
      <w:r w:rsidR="00616D4A">
        <w:rPr>
          <w:b/>
          <w:color w:val="000000"/>
          <w:szCs w:val="28"/>
        </w:rPr>
        <w:t>6</w:t>
      </w:r>
      <w:r w:rsidRPr="00311B27">
        <w:rPr>
          <w:b/>
          <w:color w:val="000000"/>
          <w:szCs w:val="28"/>
        </w:rPr>
        <w:t>. Заключение Договора</w:t>
      </w:r>
    </w:p>
    <w:p w14:paraId="5F496113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14:paraId="1D1DEF72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14:paraId="20779E37" w14:textId="7B112891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outlineLvl w:val="4"/>
        <w:rPr>
          <w:color w:val="000000"/>
          <w:szCs w:val="28"/>
        </w:rPr>
      </w:pPr>
      <w:r w:rsidRPr="00311B27">
        <w:rPr>
          <w:color w:val="000000"/>
          <w:szCs w:val="28"/>
        </w:rPr>
        <w:t>1</w:t>
      </w:r>
      <w:r w:rsidR="00616D4A">
        <w:rPr>
          <w:color w:val="000000"/>
          <w:szCs w:val="28"/>
        </w:rPr>
        <w:t>6</w:t>
      </w:r>
      <w:r w:rsidRPr="00311B27">
        <w:rPr>
          <w:color w:val="000000"/>
          <w:szCs w:val="28"/>
        </w:rPr>
        <w:t xml:space="preserve">.1. В течение одного рабочего дня после получения решения Совета депутатов муниципального округа </w:t>
      </w:r>
      <w:r w:rsidRPr="00311B27">
        <w:rPr>
          <w:szCs w:val="28"/>
        </w:rPr>
        <w:t>Таганский</w:t>
      </w:r>
      <w:r w:rsidRPr="00311B27">
        <w:rPr>
          <w:color w:val="000000"/>
          <w:szCs w:val="28"/>
        </w:rPr>
        <w:t xml:space="preserve"> </w:t>
      </w:r>
      <w:r w:rsidR="00616D4A">
        <w:rPr>
          <w:color w:val="000000"/>
          <w:szCs w:val="28"/>
        </w:rPr>
        <w:t xml:space="preserve">в городе Москве </w:t>
      </w:r>
      <w:r w:rsidRPr="00311B27">
        <w:rPr>
          <w:color w:val="000000"/>
          <w:szCs w:val="28"/>
        </w:rPr>
        <w:t xml:space="preserve">Заказчик включает в проект Договора и приложения к нему наименование и реквизиты, </w:t>
      </w:r>
      <w:r w:rsidRPr="00311B27">
        <w:rPr>
          <w:color w:val="000000"/>
          <w:szCs w:val="28"/>
        </w:rPr>
        <w:lastRenderedPageBreak/>
        <w:t>а также условия социальной программы (проекта) участника, признанного победителем Конкурса, и передает ему проект Договора в двух экземплярах для подписания и заверения печатью.</w:t>
      </w:r>
    </w:p>
    <w:p w14:paraId="27FD677E" w14:textId="401272CD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1</w:t>
      </w:r>
      <w:r w:rsidR="00616D4A">
        <w:rPr>
          <w:color w:val="000000"/>
          <w:szCs w:val="28"/>
        </w:rPr>
        <w:t>6</w:t>
      </w:r>
      <w:r w:rsidRPr="00311B27">
        <w:rPr>
          <w:color w:val="000000"/>
          <w:szCs w:val="28"/>
        </w:rPr>
        <w:t>.2. В случае отказа участника, признанного победителем Конкурса от подписания Договора или непредставления Заказчику подписанного экземпляра Договора в течение пяти рабочих дней, указанный участник признается отказавшимся от заключения Договора.</w:t>
      </w:r>
    </w:p>
    <w:p w14:paraId="3F781980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В указанном случае Заказчик включает в проект Договора и приложения к нему наименование и реквизиты, а также условия социальной программы (проекта) участника, признаваемого победителем Конкурса в случае отказа участника, признанного победителем Конкурса, от заключения договора, и передает ему проект Договора в двух экземплярах для подписания и заверения печатью.</w:t>
      </w:r>
    </w:p>
    <w:p w14:paraId="7D771D56" w14:textId="6AEE09DD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i/>
          <w:color w:val="000000"/>
          <w:szCs w:val="28"/>
        </w:rPr>
      </w:pPr>
      <w:r w:rsidRPr="00311B27">
        <w:rPr>
          <w:color w:val="000000"/>
          <w:szCs w:val="28"/>
        </w:rPr>
        <w:t>1</w:t>
      </w:r>
      <w:r w:rsidR="00616D4A">
        <w:rPr>
          <w:color w:val="000000"/>
          <w:szCs w:val="28"/>
        </w:rPr>
        <w:t>6</w:t>
      </w:r>
      <w:r w:rsidRPr="00311B27">
        <w:rPr>
          <w:color w:val="000000"/>
          <w:szCs w:val="28"/>
        </w:rPr>
        <w:t>.3. Конкурс считается завершенным со дня заключения Договора</w:t>
      </w:r>
      <w:r w:rsidRPr="00311B27">
        <w:rPr>
          <w:i/>
          <w:color w:val="000000"/>
          <w:szCs w:val="28"/>
        </w:rPr>
        <w:t>.</w:t>
      </w:r>
    </w:p>
    <w:p w14:paraId="5DAD6447" w14:textId="39520171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1</w:t>
      </w:r>
      <w:r w:rsidR="00616D4A">
        <w:rPr>
          <w:color w:val="000000"/>
          <w:szCs w:val="28"/>
        </w:rPr>
        <w:t>6</w:t>
      </w:r>
      <w:r w:rsidRPr="00311B27">
        <w:rPr>
          <w:color w:val="000000"/>
          <w:szCs w:val="28"/>
        </w:rPr>
        <w:t>.4. Договор заключается на необходимый для реализации социальной программы (проекта) победителя Конкурса срок, но не более чем на три года.</w:t>
      </w:r>
    </w:p>
    <w:p w14:paraId="5FECD155" w14:textId="2835B704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1</w:t>
      </w:r>
      <w:r w:rsidR="00616D4A">
        <w:rPr>
          <w:color w:val="000000"/>
          <w:szCs w:val="28"/>
        </w:rPr>
        <w:t>6</w:t>
      </w:r>
      <w:r w:rsidRPr="00311B27">
        <w:rPr>
          <w:color w:val="000000"/>
          <w:szCs w:val="28"/>
        </w:rPr>
        <w:t>.5. После определения победителя Конкурса в течение срока, предусмотренного для заключения Договора, Заказчик вправе отказаться от заключения Договора с победителем Конкурса в случае установления факта:</w:t>
      </w:r>
    </w:p>
    <w:p w14:paraId="1B27860B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- проведения ликвидации участника Конкурса;</w:t>
      </w:r>
    </w:p>
    <w:p w14:paraId="564E1781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- приостановления деятельности участника Конкурса в порядке, предусмотренном Кодексом Российской Федерации об административных правонарушениях;</w:t>
      </w:r>
    </w:p>
    <w:p w14:paraId="0CE8A2F5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-</w:t>
      </w:r>
      <w:r w:rsidRPr="00311B27">
        <w:t> </w:t>
      </w:r>
      <w:r w:rsidRPr="00311B27">
        <w:rPr>
          <w:color w:val="000000"/>
          <w:szCs w:val="28"/>
        </w:rPr>
        <w:t>представления участником Конкурса заведомо ложных сведений, содержащихся в документах, предусмотренных конкурсной документацией.</w:t>
      </w:r>
    </w:p>
    <w:p w14:paraId="53C0447B" w14:textId="77777777" w:rsidR="00311B27" w:rsidRPr="00311B27" w:rsidRDefault="00311B27" w:rsidP="00311B27">
      <w:pPr>
        <w:widowControl w:val="0"/>
        <w:jc w:val="both"/>
        <w:rPr>
          <w:b/>
          <w:color w:val="000000"/>
          <w:sz w:val="16"/>
          <w:szCs w:val="16"/>
        </w:rPr>
      </w:pPr>
    </w:p>
    <w:p w14:paraId="120FF45C" w14:textId="77777777" w:rsidR="00311B27" w:rsidRPr="00311B27" w:rsidRDefault="00311B27" w:rsidP="00311B27">
      <w:pPr>
        <w:widowControl w:val="0"/>
        <w:jc w:val="both"/>
        <w:rPr>
          <w:b/>
          <w:color w:val="000000"/>
          <w:sz w:val="16"/>
          <w:szCs w:val="16"/>
        </w:rPr>
      </w:pPr>
    </w:p>
    <w:p w14:paraId="091E2074" w14:textId="3D06941E" w:rsidR="00311B27" w:rsidRPr="00311B27" w:rsidRDefault="00311B27" w:rsidP="00311B27">
      <w:pPr>
        <w:autoSpaceDE w:val="0"/>
        <w:autoSpaceDN w:val="0"/>
        <w:adjustRightInd w:val="0"/>
        <w:jc w:val="center"/>
        <w:outlineLvl w:val="3"/>
        <w:rPr>
          <w:b/>
          <w:color w:val="000000"/>
          <w:szCs w:val="28"/>
        </w:rPr>
      </w:pPr>
      <w:r w:rsidRPr="00311B27">
        <w:rPr>
          <w:b/>
          <w:color w:val="000000"/>
          <w:szCs w:val="28"/>
        </w:rPr>
        <w:t>1</w:t>
      </w:r>
      <w:r w:rsidR="00616D4A">
        <w:rPr>
          <w:b/>
          <w:color w:val="000000"/>
          <w:szCs w:val="28"/>
        </w:rPr>
        <w:t>7</w:t>
      </w:r>
      <w:r w:rsidRPr="00311B27">
        <w:rPr>
          <w:b/>
          <w:color w:val="000000"/>
          <w:szCs w:val="28"/>
        </w:rPr>
        <w:t>. Урегулирование споров</w:t>
      </w:r>
    </w:p>
    <w:p w14:paraId="63CFAA00" w14:textId="77777777" w:rsidR="00311B27" w:rsidRPr="00311B27" w:rsidRDefault="00311B27" w:rsidP="00311B27">
      <w:pPr>
        <w:autoSpaceDE w:val="0"/>
        <w:autoSpaceDN w:val="0"/>
        <w:adjustRightInd w:val="0"/>
        <w:jc w:val="both"/>
        <w:outlineLvl w:val="3"/>
        <w:rPr>
          <w:b/>
          <w:color w:val="000000"/>
          <w:sz w:val="16"/>
          <w:szCs w:val="16"/>
        </w:rPr>
      </w:pPr>
    </w:p>
    <w:p w14:paraId="30B9B41E" w14:textId="3222D0CB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11B27">
        <w:rPr>
          <w:color w:val="000000"/>
          <w:szCs w:val="28"/>
        </w:rPr>
        <w:t>1</w:t>
      </w:r>
      <w:r w:rsidR="00616D4A">
        <w:rPr>
          <w:color w:val="000000"/>
          <w:szCs w:val="28"/>
        </w:rPr>
        <w:t>7</w:t>
      </w:r>
      <w:r w:rsidRPr="00311B27">
        <w:rPr>
          <w:color w:val="000000"/>
          <w:szCs w:val="28"/>
        </w:rPr>
        <w:t>.1. В случае возникновения противоречий, претензий и разногласий, связанных с организацией и проведением Конкурса, участники Конкурса, Заказчик и конкурсная комиссия применяют меры для урегулирования таких противоречий, претензий и разногласий в досудебном порядке.</w:t>
      </w:r>
    </w:p>
    <w:p w14:paraId="5F3FAEE0" w14:textId="26B6D066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311B27">
        <w:rPr>
          <w:color w:val="000000"/>
          <w:szCs w:val="28"/>
        </w:rPr>
        <w:t>1</w:t>
      </w:r>
      <w:r w:rsidR="00616D4A">
        <w:rPr>
          <w:color w:val="000000"/>
          <w:szCs w:val="28"/>
        </w:rPr>
        <w:t>7</w:t>
      </w:r>
      <w:r w:rsidRPr="00311B27">
        <w:rPr>
          <w:color w:val="000000"/>
          <w:szCs w:val="28"/>
        </w:rPr>
        <w:t>.2. Любые споры, остающиеся неурегулированными, решаются в префектуре Центрального административного округа города Москвы</w:t>
      </w:r>
      <w:r w:rsidRPr="00311B27">
        <w:rPr>
          <w:szCs w:val="28"/>
        </w:rPr>
        <w:t>.</w:t>
      </w:r>
    </w:p>
    <w:bookmarkEnd w:id="0"/>
    <w:p w14:paraId="2924A842" w14:textId="77777777" w:rsidR="00311B27" w:rsidRPr="00311B27" w:rsidRDefault="00311B27" w:rsidP="00311B27">
      <w:pPr>
        <w:autoSpaceDE w:val="0"/>
        <w:autoSpaceDN w:val="0"/>
        <w:adjustRightInd w:val="0"/>
        <w:ind w:firstLine="540"/>
        <w:jc w:val="both"/>
        <w:rPr>
          <w:color w:val="FF0000"/>
          <w:szCs w:val="28"/>
        </w:rPr>
      </w:pPr>
    </w:p>
    <w:p w14:paraId="7E57C07E" w14:textId="77777777" w:rsidR="00311B27" w:rsidRPr="00311B27" w:rsidRDefault="00311B27" w:rsidP="00311B27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07809DC9" w14:textId="607E1C2E" w:rsidR="00311B27" w:rsidRDefault="00311B27" w:rsidP="00311B27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610BEDEC" w14:textId="21B34F14" w:rsidR="00311B27" w:rsidRDefault="00311B27" w:rsidP="00311B27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76ED6BA8" w14:textId="0D48117B" w:rsidR="00311B27" w:rsidRDefault="00311B27" w:rsidP="00311B27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6723EF31" w14:textId="77777777" w:rsidR="004717A3" w:rsidRPr="004717A3" w:rsidRDefault="004717A3" w:rsidP="004717A3">
      <w:pPr>
        <w:widowControl w:val="0"/>
        <w:ind w:left="5664"/>
        <w:rPr>
          <w:snapToGrid w:val="0"/>
          <w:color w:val="000000"/>
          <w:sz w:val="24"/>
          <w:szCs w:val="24"/>
        </w:rPr>
      </w:pPr>
      <w:bookmarkStart w:id="7" w:name="_GoBack"/>
      <w:bookmarkEnd w:id="7"/>
    </w:p>
    <w:p w14:paraId="0F88EB75" w14:textId="77777777" w:rsidR="004717A3" w:rsidRPr="004717A3" w:rsidRDefault="004717A3" w:rsidP="004717A3">
      <w:pPr>
        <w:spacing w:line="240" w:lineRule="atLeast"/>
        <w:jc w:val="center"/>
      </w:pPr>
    </w:p>
    <w:p w14:paraId="47E28E1B" w14:textId="77777777" w:rsidR="008430FD" w:rsidRPr="003B69E8" w:rsidRDefault="008430FD" w:rsidP="00010BEF">
      <w:pPr>
        <w:autoSpaceDE w:val="0"/>
        <w:autoSpaceDN w:val="0"/>
        <w:adjustRightInd w:val="0"/>
        <w:jc w:val="both"/>
        <w:outlineLvl w:val="3"/>
        <w:rPr>
          <w:color w:val="000000"/>
          <w:sz w:val="16"/>
          <w:szCs w:val="16"/>
        </w:rPr>
      </w:pPr>
    </w:p>
    <w:sectPr w:rsidR="008430FD" w:rsidRPr="003B69E8" w:rsidSect="004717A3">
      <w:footerReference w:type="even" r:id="rId9"/>
      <w:footerReference w:type="default" r:id="rId10"/>
      <w:pgSz w:w="11906" w:h="16838"/>
      <w:pgMar w:top="426" w:right="851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5AA8E9" w14:textId="77777777" w:rsidR="00802265" w:rsidRDefault="00802265">
      <w:r>
        <w:separator/>
      </w:r>
    </w:p>
  </w:endnote>
  <w:endnote w:type="continuationSeparator" w:id="0">
    <w:p w14:paraId="39EAAF35" w14:textId="77777777" w:rsidR="00802265" w:rsidRDefault="00802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BEDDE4" w14:textId="77777777" w:rsidR="00EC1487" w:rsidRDefault="00EC1487" w:rsidP="00B70170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1553657F" w14:textId="77777777" w:rsidR="00EC1487" w:rsidRDefault="00EC1487" w:rsidP="0035035C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37F86B" w14:textId="77777777" w:rsidR="00EC1487" w:rsidRPr="0058748A" w:rsidRDefault="00EC1487" w:rsidP="0035035C">
    <w:pPr>
      <w:pStyle w:val="ac"/>
      <w:ind w:right="360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92CF4E" w14:textId="77777777" w:rsidR="00802265" w:rsidRDefault="00802265">
      <w:r>
        <w:separator/>
      </w:r>
    </w:p>
  </w:footnote>
  <w:footnote w:type="continuationSeparator" w:id="0">
    <w:p w14:paraId="1EDF010A" w14:textId="77777777" w:rsidR="00802265" w:rsidRDefault="008022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E0459"/>
    <w:multiLevelType w:val="multilevel"/>
    <w:tmpl w:val="7BC6C15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95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1" w15:restartNumberingAfterBreak="0">
    <w:nsid w:val="0439232D"/>
    <w:multiLevelType w:val="hybridMultilevel"/>
    <w:tmpl w:val="81E6F000"/>
    <w:lvl w:ilvl="0" w:tplc="124657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093E4915"/>
    <w:multiLevelType w:val="hybridMultilevel"/>
    <w:tmpl w:val="CF208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C7799"/>
    <w:multiLevelType w:val="hybridMultilevel"/>
    <w:tmpl w:val="BB0E9C88"/>
    <w:lvl w:ilvl="0" w:tplc="00F88EBE">
      <w:start w:val="14"/>
      <w:numFmt w:val="bullet"/>
      <w:lvlText w:val=""/>
      <w:lvlJc w:val="left"/>
      <w:pPr>
        <w:ind w:left="384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0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4" w:hanging="360"/>
      </w:pPr>
      <w:rPr>
        <w:rFonts w:ascii="Wingdings" w:hAnsi="Wingdings" w:hint="default"/>
      </w:rPr>
    </w:lvl>
  </w:abstractNum>
  <w:abstractNum w:abstractNumId="4" w15:restartNumberingAfterBreak="0">
    <w:nsid w:val="2BA46E6E"/>
    <w:multiLevelType w:val="hybridMultilevel"/>
    <w:tmpl w:val="9C76C098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5" w15:restartNumberingAfterBreak="0">
    <w:nsid w:val="32B4593C"/>
    <w:multiLevelType w:val="multilevel"/>
    <w:tmpl w:val="30D4B3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35CD38B5"/>
    <w:multiLevelType w:val="hybridMultilevel"/>
    <w:tmpl w:val="9F9C90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596EC9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594253"/>
    <w:multiLevelType w:val="hybridMultilevel"/>
    <w:tmpl w:val="E6086FDA"/>
    <w:lvl w:ilvl="0" w:tplc="C666D01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9" w15:restartNumberingAfterBreak="0">
    <w:nsid w:val="4B250106"/>
    <w:multiLevelType w:val="hybridMultilevel"/>
    <w:tmpl w:val="DC9AB946"/>
    <w:lvl w:ilvl="0" w:tplc="B378B52C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 w15:restartNumberingAfterBreak="0">
    <w:nsid w:val="53942B13"/>
    <w:multiLevelType w:val="multilevel"/>
    <w:tmpl w:val="5B9CF6B4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140" w:hanging="720"/>
      </w:pPr>
      <w:rPr>
        <w:rFonts w:cs="Times New Roman" w:hint="default"/>
      </w:rPr>
    </w:lvl>
    <w:lvl w:ilvl="2">
      <w:start w:val="5"/>
      <w:numFmt w:val="decimal"/>
      <w:isLgl/>
      <w:lvlText w:val="%1.%2.%3."/>
      <w:lvlJc w:val="left"/>
      <w:pPr>
        <w:ind w:left="1200" w:hanging="720"/>
      </w:pPr>
      <w:rPr>
        <w:rFonts w:cs="Times New Roman" w:hint="default"/>
      </w:rPr>
    </w:lvl>
    <w:lvl w:ilvl="3">
      <w:start w:val="5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cs="Times New Roman" w:hint="default"/>
      </w:rPr>
    </w:lvl>
  </w:abstractNum>
  <w:abstractNum w:abstractNumId="11" w15:restartNumberingAfterBreak="0">
    <w:nsid w:val="56676566"/>
    <w:multiLevelType w:val="multilevel"/>
    <w:tmpl w:val="4BA43378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2" w15:restartNumberingAfterBreak="0">
    <w:nsid w:val="6BC11FC6"/>
    <w:multiLevelType w:val="multilevel"/>
    <w:tmpl w:val="DA988814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3" w15:restartNumberingAfterBreak="0">
    <w:nsid w:val="782B4C2A"/>
    <w:multiLevelType w:val="multilevel"/>
    <w:tmpl w:val="6BE811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14" w15:restartNumberingAfterBreak="0">
    <w:nsid w:val="7BD73948"/>
    <w:multiLevelType w:val="hybridMultilevel"/>
    <w:tmpl w:val="9F9C90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0"/>
  </w:num>
  <w:num w:numId="8">
    <w:abstractNumId w:val="3"/>
  </w:num>
  <w:num w:numId="9">
    <w:abstractNumId w:val="11"/>
  </w:num>
  <w:num w:numId="10">
    <w:abstractNumId w:val="12"/>
  </w:num>
  <w:num w:numId="11">
    <w:abstractNumId w:val="1"/>
  </w:num>
  <w:num w:numId="12">
    <w:abstractNumId w:val="7"/>
  </w:num>
  <w:num w:numId="13">
    <w:abstractNumId w:val="6"/>
  </w:num>
  <w:num w:numId="14">
    <w:abstractNumId w:val="1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373"/>
    <w:rsid w:val="000013CC"/>
    <w:rsid w:val="0000293D"/>
    <w:rsid w:val="00005309"/>
    <w:rsid w:val="00010BEF"/>
    <w:rsid w:val="00026C3D"/>
    <w:rsid w:val="0004016D"/>
    <w:rsid w:val="000467EF"/>
    <w:rsid w:val="00057212"/>
    <w:rsid w:val="00057DBD"/>
    <w:rsid w:val="000611E8"/>
    <w:rsid w:val="000642A5"/>
    <w:rsid w:val="000752F5"/>
    <w:rsid w:val="00077EB3"/>
    <w:rsid w:val="000851F1"/>
    <w:rsid w:val="00093213"/>
    <w:rsid w:val="000A0CB8"/>
    <w:rsid w:val="000A1D64"/>
    <w:rsid w:val="000A5778"/>
    <w:rsid w:val="000A6317"/>
    <w:rsid w:val="000A6796"/>
    <w:rsid w:val="000C07D6"/>
    <w:rsid w:val="000C102A"/>
    <w:rsid w:val="000D7299"/>
    <w:rsid w:val="000E50C8"/>
    <w:rsid w:val="000E52B0"/>
    <w:rsid w:val="000F1702"/>
    <w:rsid w:val="000F1CD2"/>
    <w:rsid w:val="000F3F91"/>
    <w:rsid w:val="000F5338"/>
    <w:rsid w:val="001005A1"/>
    <w:rsid w:val="00101327"/>
    <w:rsid w:val="00103427"/>
    <w:rsid w:val="001045F4"/>
    <w:rsid w:val="001149AC"/>
    <w:rsid w:val="0011720A"/>
    <w:rsid w:val="00121B2B"/>
    <w:rsid w:val="001433DE"/>
    <w:rsid w:val="00145DC6"/>
    <w:rsid w:val="00151012"/>
    <w:rsid w:val="00164EC1"/>
    <w:rsid w:val="0017254C"/>
    <w:rsid w:val="00172D02"/>
    <w:rsid w:val="001736FE"/>
    <w:rsid w:val="00175AD8"/>
    <w:rsid w:val="0018157F"/>
    <w:rsid w:val="001816EC"/>
    <w:rsid w:val="00192B6F"/>
    <w:rsid w:val="00193804"/>
    <w:rsid w:val="00194B0F"/>
    <w:rsid w:val="00195236"/>
    <w:rsid w:val="001A1A2F"/>
    <w:rsid w:val="001A28D4"/>
    <w:rsid w:val="001A2B56"/>
    <w:rsid w:val="001B1D08"/>
    <w:rsid w:val="001B2C28"/>
    <w:rsid w:val="001B788D"/>
    <w:rsid w:val="001C146E"/>
    <w:rsid w:val="001C16BC"/>
    <w:rsid w:val="001C7AFB"/>
    <w:rsid w:val="001D52D5"/>
    <w:rsid w:val="001D6F79"/>
    <w:rsid w:val="001E03A9"/>
    <w:rsid w:val="001E2116"/>
    <w:rsid w:val="001E2ABF"/>
    <w:rsid w:val="001F00E4"/>
    <w:rsid w:val="001F13A8"/>
    <w:rsid w:val="001F2668"/>
    <w:rsid w:val="00213E55"/>
    <w:rsid w:val="00217872"/>
    <w:rsid w:val="00220F1E"/>
    <w:rsid w:val="002311C6"/>
    <w:rsid w:val="00243507"/>
    <w:rsid w:val="00246273"/>
    <w:rsid w:val="002502C9"/>
    <w:rsid w:val="00250945"/>
    <w:rsid w:val="00254247"/>
    <w:rsid w:val="002578A6"/>
    <w:rsid w:val="002700A1"/>
    <w:rsid w:val="00274644"/>
    <w:rsid w:val="00292395"/>
    <w:rsid w:val="0029715E"/>
    <w:rsid w:val="002A0FD8"/>
    <w:rsid w:val="002A14BE"/>
    <w:rsid w:val="002A1B4B"/>
    <w:rsid w:val="002A2DF7"/>
    <w:rsid w:val="002B1226"/>
    <w:rsid w:val="002B44A1"/>
    <w:rsid w:val="002B67D2"/>
    <w:rsid w:val="002B6D85"/>
    <w:rsid w:val="002E4C98"/>
    <w:rsid w:val="002E6FEC"/>
    <w:rsid w:val="002F616A"/>
    <w:rsid w:val="00307251"/>
    <w:rsid w:val="00311B27"/>
    <w:rsid w:val="00316094"/>
    <w:rsid w:val="00316766"/>
    <w:rsid w:val="003234A7"/>
    <w:rsid w:val="003257DC"/>
    <w:rsid w:val="0032756F"/>
    <w:rsid w:val="00335993"/>
    <w:rsid w:val="003425CB"/>
    <w:rsid w:val="003500A0"/>
    <w:rsid w:val="0035035C"/>
    <w:rsid w:val="0035499B"/>
    <w:rsid w:val="00366D47"/>
    <w:rsid w:val="00373109"/>
    <w:rsid w:val="003770D4"/>
    <w:rsid w:val="0038077A"/>
    <w:rsid w:val="00387B06"/>
    <w:rsid w:val="00391164"/>
    <w:rsid w:val="003A0621"/>
    <w:rsid w:val="003A5104"/>
    <w:rsid w:val="003B3003"/>
    <w:rsid w:val="003B69E8"/>
    <w:rsid w:val="003C3401"/>
    <w:rsid w:val="003C4ECE"/>
    <w:rsid w:val="003C51A1"/>
    <w:rsid w:val="003C5C9B"/>
    <w:rsid w:val="003D1D5F"/>
    <w:rsid w:val="003D702F"/>
    <w:rsid w:val="003E2C14"/>
    <w:rsid w:val="003F7404"/>
    <w:rsid w:val="00400F66"/>
    <w:rsid w:val="004045FF"/>
    <w:rsid w:val="00405779"/>
    <w:rsid w:val="00407911"/>
    <w:rsid w:val="00416DF4"/>
    <w:rsid w:val="004206F1"/>
    <w:rsid w:val="00430776"/>
    <w:rsid w:val="0043501B"/>
    <w:rsid w:val="00441F14"/>
    <w:rsid w:val="00445D1B"/>
    <w:rsid w:val="004528DC"/>
    <w:rsid w:val="004602BA"/>
    <w:rsid w:val="0047133C"/>
    <w:rsid w:val="004717A3"/>
    <w:rsid w:val="00476268"/>
    <w:rsid w:val="00476412"/>
    <w:rsid w:val="00482595"/>
    <w:rsid w:val="004842F0"/>
    <w:rsid w:val="0048723C"/>
    <w:rsid w:val="00487C13"/>
    <w:rsid w:val="00496209"/>
    <w:rsid w:val="004A0514"/>
    <w:rsid w:val="004B1DE2"/>
    <w:rsid w:val="004B30ED"/>
    <w:rsid w:val="004B3471"/>
    <w:rsid w:val="004C1379"/>
    <w:rsid w:val="004F5999"/>
    <w:rsid w:val="004F5C60"/>
    <w:rsid w:val="004F60A1"/>
    <w:rsid w:val="00523DF9"/>
    <w:rsid w:val="00534D40"/>
    <w:rsid w:val="00540856"/>
    <w:rsid w:val="00547BDC"/>
    <w:rsid w:val="00560495"/>
    <w:rsid w:val="0056240A"/>
    <w:rsid w:val="00570CB2"/>
    <w:rsid w:val="00571DC4"/>
    <w:rsid w:val="00581CA5"/>
    <w:rsid w:val="00586B0E"/>
    <w:rsid w:val="0058748A"/>
    <w:rsid w:val="00595E18"/>
    <w:rsid w:val="005A41B3"/>
    <w:rsid w:val="005A6F1C"/>
    <w:rsid w:val="005A6FAD"/>
    <w:rsid w:val="005B0050"/>
    <w:rsid w:val="005B44A2"/>
    <w:rsid w:val="005B4A9A"/>
    <w:rsid w:val="005C1F30"/>
    <w:rsid w:val="005C3DDB"/>
    <w:rsid w:val="005C7E3D"/>
    <w:rsid w:val="005E375F"/>
    <w:rsid w:val="005E47D5"/>
    <w:rsid w:val="005E6F7E"/>
    <w:rsid w:val="005F0CC5"/>
    <w:rsid w:val="005F25E4"/>
    <w:rsid w:val="005F4E9C"/>
    <w:rsid w:val="005F4F2D"/>
    <w:rsid w:val="00607DEC"/>
    <w:rsid w:val="00612248"/>
    <w:rsid w:val="00613934"/>
    <w:rsid w:val="00615FA6"/>
    <w:rsid w:val="00616D4A"/>
    <w:rsid w:val="00620743"/>
    <w:rsid w:val="00620997"/>
    <w:rsid w:val="00626A71"/>
    <w:rsid w:val="00626B5E"/>
    <w:rsid w:val="00631E3B"/>
    <w:rsid w:val="00641351"/>
    <w:rsid w:val="00641EAF"/>
    <w:rsid w:val="006451F8"/>
    <w:rsid w:val="00647D7A"/>
    <w:rsid w:val="00654E21"/>
    <w:rsid w:val="00660412"/>
    <w:rsid w:val="00664726"/>
    <w:rsid w:val="006652B8"/>
    <w:rsid w:val="006724D3"/>
    <w:rsid w:val="0068010C"/>
    <w:rsid w:val="00681C6C"/>
    <w:rsid w:val="00683FAA"/>
    <w:rsid w:val="006857C5"/>
    <w:rsid w:val="006A2AF0"/>
    <w:rsid w:val="006B017C"/>
    <w:rsid w:val="006B169A"/>
    <w:rsid w:val="006C11F9"/>
    <w:rsid w:val="006C3CE7"/>
    <w:rsid w:val="006C7D42"/>
    <w:rsid w:val="006F1012"/>
    <w:rsid w:val="0070244A"/>
    <w:rsid w:val="007061C4"/>
    <w:rsid w:val="00707684"/>
    <w:rsid w:val="007151E0"/>
    <w:rsid w:val="00716480"/>
    <w:rsid w:val="0072675E"/>
    <w:rsid w:val="007337EE"/>
    <w:rsid w:val="00736B63"/>
    <w:rsid w:val="00742884"/>
    <w:rsid w:val="00754047"/>
    <w:rsid w:val="007548CE"/>
    <w:rsid w:val="0075652B"/>
    <w:rsid w:val="007601DF"/>
    <w:rsid w:val="00764053"/>
    <w:rsid w:val="00776699"/>
    <w:rsid w:val="00776AF9"/>
    <w:rsid w:val="007834A3"/>
    <w:rsid w:val="007837B6"/>
    <w:rsid w:val="0078696A"/>
    <w:rsid w:val="007B1609"/>
    <w:rsid w:val="007B2DA5"/>
    <w:rsid w:val="007C7F3E"/>
    <w:rsid w:val="007D367F"/>
    <w:rsid w:val="007D60E0"/>
    <w:rsid w:val="007E0CB8"/>
    <w:rsid w:val="007E1F68"/>
    <w:rsid w:val="007F19DC"/>
    <w:rsid w:val="007F1BDA"/>
    <w:rsid w:val="007F66DC"/>
    <w:rsid w:val="007F7E6F"/>
    <w:rsid w:val="0080096C"/>
    <w:rsid w:val="00802265"/>
    <w:rsid w:val="008039A5"/>
    <w:rsid w:val="00811063"/>
    <w:rsid w:val="00813DE2"/>
    <w:rsid w:val="00814787"/>
    <w:rsid w:val="008313CA"/>
    <w:rsid w:val="00835821"/>
    <w:rsid w:val="00836470"/>
    <w:rsid w:val="00836C54"/>
    <w:rsid w:val="008430FD"/>
    <w:rsid w:val="00853078"/>
    <w:rsid w:val="00857DCE"/>
    <w:rsid w:val="00860566"/>
    <w:rsid w:val="008621E6"/>
    <w:rsid w:val="00871C24"/>
    <w:rsid w:val="00882992"/>
    <w:rsid w:val="008A15F5"/>
    <w:rsid w:val="008A4D36"/>
    <w:rsid w:val="008A74A6"/>
    <w:rsid w:val="008B6A40"/>
    <w:rsid w:val="008C5359"/>
    <w:rsid w:val="008D33EB"/>
    <w:rsid w:val="008D561E"/>
    <w:rsid w:val="008D56AB"/>
    <w:rsid w:val="008F0657"/>
    <w:rsid w:val="00900E9A"/>
    <w:rsid w:val="00903D47"/>
    <w:rsid w:val="00906400"/>
    <w:rsid w:val="00906B61"/>
    <w:rsid w:val="00915E28"/>
    <w:rsid w:val="00932A70"/>
    <w:rsid w:val="009343E5"/>
    <w:rsid w:val="0093453B"/>
    <w:rsid w:val="00934F6A"/>
    <w:rsid w:val="00940078"/>
    <w:rsid w:val="00940D8D"/>
    <w:rsid w:val="009508C1"/>
    <w:rsid w:val="009512DD"/>
    <w:rsid w:val="00954F39"/>
    <w:rsid w:val="00955DC3"/>
    <w:rsid w:val="00955EC5"/>
    <w:rsid w:val="00962DEF"/>
    <w:rsid w:val="00963114"/>
    <w:rsid w:val="009643DC"/>
    <w:rsid w:val="00964F0F"/>
    <w:rsid w:val="00980371"/>
    <w:rsid w:val="00982E0C"/>
    <w:rsid w:val="00990A79"/>
    <w:rsid w:val="00997723"/>
    <w:rsid w:val="009A0426"/>
    <w:rsid w:val="009A4D7A"/>
    <w:rsid w:val="009A7074"/>
    <w:rsid w:val="009B7548"/>
    <w:rsid w:val="009C08EA"/>
    <w:rsid w:val="009C1E21"/>
    <w:rsid w:val="009C251F"/>
    <w:rsid w:val="009C28A4"/>
    <w:rsid w:val="009D7CBD"/>
    <w:rsid w:val="009E5031"/>
    <w:rsid w:val="00A07B82"/>
    <w:rsid w:val="00A07DCB"/>
    <w:rsid w:val="00A15E0D"/>
    <w:rsid w:val="00A16F2F"/>
    <w:rsid w:val="00A25E3C"/>
    <w:rsid w:val="00A34369"/>
    <w:rsid w:val="00A41ED4"/>
    <w:rsid w:val="00A43684"/>
    <w:rsid w:val="00A45043"/>
    <w:rsid w:val="00A51642"/>
    <w:rsid w:val="00A63E10"/>
    <w:rsid w:val="00A719F2"/>
    <w:rsid w:val="00A90C0D"/>
    <w:rsid w:val="00A94E58"/>
    <w:rsid w:val="00AA10C9"/>
    <w:rsid w:val="00AA4490"/>
    <w:rsid w:val="00AB3484"/>
    <w:rsid w:val="00AB4937"/>
    <w:rsid w:val="00AB6DC8"/>
    <w:rsid w:val="00AB7A15"/>
    <w:rsid w:val="00AC5008"/>
    <w:rsid w:val="00AC66DC"/>
    <w:rsid w:val="00AE1C2F"/>
    <w:rsid w:val="00AE472D"/>
    <w:rsid w:val="00AE5CEC"/>
    <w:rsid w:val="00AE63E3"/>
    <w:rsid w:val="00AE754E"/>
    <w:rsid w:val="00AE7EFA"/>
    <w:rsid w:val="00AF0B65"/>
    <w:rsid w:val="00B12FAD"/>
    <w:rsid w:val="00B177FB"/>
    <w:rsid w:val="00B20073"/>
    <w:rsid w:val="00B3240F"/>
    <w:rsid w:val="00B34E28"/>
    <w:rsid w:val="00B35E1D"/>
    <w:rsid w:val="00B43858"/>
    <w:rsid w:val="00B51C42"/>
    <w:rsid w:val="00B55BF5"/>
    <w:rsid w:val="00B62FDC"/>
    <w:rsid w:val="00B70170"/>
    <w:rsid w:val="00B920AF"/>
    <w:rsid w:val="00B9520F"/>
    <w:rsid w:val="00BA0225"/>
    <w:rsid w:val="00BA0C66"/>
    <w:rsid w:val="00BA3F79"/>
    <w:rsid w:val="00BA600A"/>
    <w:rsid w:val="00BA633E"/>
    <w:rsid w:val="00BB16A3"/>
    <w:rsid w:val="00BB2373"/>
    <w:rsid w:val="00BB3259"/>
    <w:rsid w:val="00BB468A"/>
    <w:rsid w:val="00BB4F88"/>
    <w:rsid w:val="00BC17E0"/>
    <w:rsid w:val="00BC408B"/>
    <w:rsid w:val="00BC608B"/>
    <w:rsid w:val="00BC6200"/>
    <w:rsid w:val="00BC64D7"/>
    <w:rsid w:val="00BC680F"/>
    <w:rsid w:val="00BC7DB8"/>
    <w:rsid w:val="00BD26CA"/>
    <w:rsid w:val="00BE1C78"/>
    <w:rsid w:val="00BE3345"/>
    <w:rsid w:val="00BF717E"/>
    <w:rsid w:val="00C026FB"/>
    <w:rsid w:val="00C10025"/>
    <w:rsid w:val="00C13383"/>
    <w:rsid w:val="00C13F79"/>
    <w:rsid w:val="00C23B87"/>
    <w:rsid w:val="00C33EF3"/>
    <w:rsid w:val="00C343AD"/>
    <w:rsid w:val="00C50649"/>
    <w:rsid w:val="00C51980"/>
    <w:rsid w:val="00C529FC"/>
    <w:rsid w:val="00C53E50"/>
    <w:rsid w:val="00C645A2"/>
    <w:rsid w:val="00C64E25"/>
    <w:rsid w:val="00C75993"/>
    <w:rsid w:val="00C86174"/>
    <w:rsid w:val="00CB0EFB"/>
    <w:rsid w:val="00CB3876"/>
    <w:rsid w:val="00CB5562"/>
    <w:rsid w:val="00CD4F1A"/>
    <w:rsid w:val="00CD70DB"/>
    <w:rsid w:val="00CE5F95"/>
    <w:rsid w:val="00CF1322"/>
    <w:rsid w:val="00CF1D94"/>
    <w:rsid w:val="00CF20E7"/>
    <w:rsid w:val="00D02C1C"/>
    <w:rsid w:val="00D062E7"/>
    <w:rsid w:val="00D16C52"/>
    <w:rsid w:val="00D16C69"/>
    <w:rsid w:val="00D20F1E"/>
    <w:rsid w:val="00D22CDD"/>
    <w:rsid w:val="00D60BD6"/>
    <w:rsid w:val="00D63718"/>
    <w:rsid w:val="00D65C08"/>
    <w:rsid w:val="00D67D05"/>
    <w:rsid w:val="00D74EE9"/>
    <w:rsid w:val="00D76542"/>
    <w:rsid w:val="00D76AAC"/>
    <w:rsid w:val="00D84239"/>
    <w:rsid w:val="00D86603"/>
    <w:rsid w:val="00DA723F"/>
    <w:rsid w:val="00DA74C8"/>
    <w:rsid w:val="00DA7EE2"/>
    <w:rsid w:val="00DB5CD2"/>
    <w:rsid w:val="00DC476C"/>
    <w:rsid w:val="00DC510F"/>
    <w:rsid w:val="00DC6112"/>
    <w:rsid w:val="00DC6E31"/>
    <w:rsid w:val="00DD00A9"/>
    <w:rsid w:val="00DE1D05"/>
    <w:rsid w:val="00DE5780"/>
    <w:rsid w:val="00DF37A0"/>
    <w:rsid w:val="00E05E28"/>
    <w:rsid w:val="00E15A52"/>
    <w:rsid w:val="00E1643D"/>
    <w:rsid w:val="00E2081B"/>
    <w:rsid w:val="00E30E34"/>
    <w:rsid w:val="00E3119E"/>
    <w:rsid w:val="00E41F59"/>
    <w:rsid w:val="00E44820"/>
    <w:rsid w:val="00E44B9D"/>
    <w:rsid w:val="00E668D7"/>
    <w:rsid w:val="00E83A2D"/>
    <w:rsid w:val="00E86C6D"/>
    <w:rsid w:val="00E87074"/>
    <w:rsid w:val="00E9408B"/>
    <w:rsid w:val="00E9493E"/>
    <w:rsid w:val="00EC1487"/>
    <w:rsid w:val="00ED0839"/>
    <w:rsid w:val="00ED1B95"/>
    <w:rsid w:val="00EE067B"/>
    <w:rsid w:val="00EE12C3"/>
    <w:rsid w:val="00EE1F6C"/>
    <w:rsid w:val="00EE6051"/>
    <w:rsid w:val="00EF120D"/>
    <w:rsid w:val="00F035B0"/>
    <w:rsid w:val="00F0733D"/>
    <w:rsid w:val="00F11D6C"/>
    <w:rsid w:val="00F12207"/>
    <w:rsid w:val="00F20B58"/>
    <w:rsid w:val="00F257AA"/>
    <w:rsid w:val="00F55469"/>
    <w:rsid w:val="00F5632F"/>
    <w:rsid w:val="00F61D7C"/>
    <w:rsid w:val="00F62D3F"/>
    <w:rsid w:val="00F679BE"/>
    <w:rsid w:val="00F7217E"/>
    <w:rsid w:val="00F74CF3"/>
    <w:rsid w:val="00F83254"/>
    <w:rsid w:val="00F862A9"/>
    <w:rsid w:val="00F870B6"/>
    <w:rsid w:val="00F900A8"/>
    <w:rsid w:val="00F90D0A"/>
    <w:rsid w:val="00FA130E"/>
    <w:rsid w:val="00FA63AC"/>
    <w:rsid w:val="00FA6BA0"/>
    <w:rsid w:val="00FC0770"/>
    <w:rsid w:val="00FC2BDA"/>
    <w:rsid w:val="00FC3772"/>
    <w:rsid w:val="00FC6875"/>
    <w:rsid w:val="00FC6C16"/>
    <w:rsid w:val="00FD472F"/>
    <w:rsid w:val="00FF0B99"/>
    <w:rsid w:val="00FF1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2FC88DF"/>
  <w15:docId w15:val="{9A819500-C217-494E-A29F-24A911629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semiHidden="1" w:uiPriority="0" w:unhideWhenUsed="1" w:qFormat="1"/>
    <w:lsdException w:name="heading 7" w:lock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5A52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441F14"/>
    <w:pPr>
      <w:keepNext/>
      <w:ind w:firstLine="567"/>
      <w:outlineLvl w:val="0"/>
    </w:pPr>
  </w:style>
  <w:style w:type="paragraph" w:styleId="2">
    <w:name w:val="heading 2"/>
    <w:basedOn w:val="a"/>
    <w:next w:val="a"/>
    <w:link w:val="20"/>
    <w:uiPriority w:val="99"/>
    <w:qFormat/>
    <w:locked/>
    <w:rsid w:val="00476268"/>
    <w:pPr>
      <w:keepNext/>
      <w:spacing w:before="240" w:after="60"/>
      <w:ind w:right="-96" w:firstLine="709"/>
      <w:jc w:val="both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a"/>
    <w:link w:val="30"/>
    <w:uiPriority w:val="99"/>
    <w:qFormat/>
    <w:rsid w:val="00441F14"/>
    <w:pPr>
      <w:keepNext/>
      <w:jc w:val="both"/>
      <w:outlineLvl w:val="2"/>
    </w:pPr>
    <w:rPr>
      <w:b/>
    </w:rPr>
  </w:style>
  <w:style w:type="paragraph" w:styleId="4">
    <w:name w:val="heading 4"/>
    <w:basedOn w:val="a"/>
    <w:next w:val="a"/>
    <w:link w:val="40"/>
    <w:uiPriority w:val="99"/>
    <w:qFormat/>
    <w:locked/>
    <w:rsid w:val="00476268"/>
    <w:pPr>
      <w:keepNext/>
      <w:spacing w:before="240" w:after="60"/>
      <w:ind w:right="-96" w:firstLine="709"/>
      <w:jc w:val="both"/>
      <w:outlineLvl w:val="3"/>
    </w:pPr>
    <w:rPr>
      <w:rFonts w:ascii="Calibri" w:hAnsi="Calibri"/>
      <w:b/>
    </w:rPr>
  </w:style>
  <w:style w:type="paragraph" w:styleId="5">
    <w:name w:val="heading 5"/>
    <w:basedOn w:val="a"/>
    <w:next w:val="a"/>
    <w:link w:val="50"/>
    <w:uiPriority w:val="99"/>
    <w:qFormat/>
    <w:locked/>
    <w:rsid w:val="00476268"/>
    <w:pPr>
      <w:keepNext/>
      <w:ind w:right="-96" w:firstLine="709"/>
      <w:jc w:val="both"/>
      <w:outlineLvl w:val="4"/>
    </w:pPr>
    <w:rPr>
      <w:rFonts w:ascii="Calibri" w:hAnsi="Calibri"/>
      <w:sz w:val="24"/>
    </w:rPr>
  </w:style>
  <w:style w:type="paragraph" w:styleId="7">
    <w:name w:val="heading 7"/>
    <w:basedOn w:val="a"/>
    <w:next w:val="a"/>
    <w:link w:val="70"/>
    <w:uiPriority w:val="99"/>
    <w:qFormat/>
    <w:locked/>
    <w:rsid w:val="00476268"/>
    <w:pPr>
      <w:spacing w:before="240" w:after="60"/>
      <w:ind w:right="-96" w:firstLine="709"/>
      <w:jc w:val="both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A0426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uiPriority w:val="99"/>
    <w:semiHidden/>
    <w:locked/>
    <w:rsid w:val="00C5064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9A0426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uiPriority w:val="99"/>
    <w:semiHidden/>
    <w:locked/>
    <w:rsid w:val="00C50649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semiHidden/>
    <w:locked/>
    <w:rsid w:val="00C50649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7Char">
    <w:name w:val="Heading 7 Char"/>
    <w:uiPriority w:val="99"/>
    <w:semiHidden/>
    <w:locked/>
    <w:rsid w:val="00C50649"/>
    <w:rPr>
      <w:rFonts w:ascii="Calibri" w:hAnsi="Calibri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C53E50"/>
    <w:pPr>
      <w:spacing w:line="240" w:lineRule="atLeast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4">
    <w:name w:val="Table Grid"/>
    <w:basedOn w:val="a1"/>
    <w:uiPriority w:val="99"/>
    <w:rsid w:val="00075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C343A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Основной текст1"/>
    <w:basedOn w:val="a"/>
    <w:uiPriority w:val="99"/>
    <w:rsid w:val="00B55BF5"/>
    <w:pPr>
      <w:ind w:right="-96" w:firstLine="709"/>
      <w:jc w:val="both"/>
    </w:pPr>
    <w:rPr>
      <w:sz w:val="24"/>
    </w:rPr>
  </w:style>
  <w:style w:type="character" w:customStyle="1" w:styleId="16">
    <w:name w:val="Знак Знак16"/>
    <w:uiPriority w:val="99"/>
    <w:rsid w:val="00476268"/>
    <w:rPr>
      <w:rFonts w:ascii="Arial" w:hAnsi="Arial"/>
      <w:b/>
      <w:kern w:val="32"/>
      <w:sz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476268"/>
    <w:rPr>
      <w:rFonts w:ascii="Arial" w:hAnsi="Arial"/>
      <w:b/>
      <w:i/>
      <w:sz w:val="28"/>
      <w:lang w:eastAsia="ru-RU"/>
    </w:rPr>
  </w:style>
  <w:style w:type="character" w:customStyle="1" w:styleId="14">
    <w:name w:val="Знак Знак14"/>
    <w:uiPriority w:val="99"/>
    <w:rsid w:val="00476268"/>
    <w:rPr>
      <w:rFonts w:ascii="Arial" w:hAnsi="Arial"/>
      <w:b/>
      <w:sz w:val="26"/>
      <w:lang w:eastAsia="ru-RU"/>
    </w:rPr>
  </w:style>
  <w:style w:type="character" w:customStyle="1" w:styleId="40">
    <w:name w:val="Заголовок 4 Знак"/>
    <w:link w:val="4"/>
    <w:uiPriority w:val="99"/>
    <w:locked/>
    <w:rsid w:val="00476268"/>
    <w:rPr>
      <w:b/>
      <w:sz w:val="28"/>
      <w:lang w:eastAsia="ru-RU"/>
    </w:rPr>
  </w:style>
  <w:style w:type="character" w:customStyle="1" w:styleId="50">
    <w:name w:val="Заголовок 5 Знак"/>
    <w:link w:val="5"/>
    <w:uiPriority w:val="99"/>
    <w:locked/>
    <w:rsid w:val="00476268"/>
    <w:rPr>
      <w:sz w:val="24"/>
      <w:lang w:eastAsia="ru-RU"/>
    </w:rPr>
  </w:style>
  <w:style w:type="character" w:customStyle="1" w:styleId="70">
    <w:name w:val="Заголовок 7 Знак"/>
    <w:link w:val="7"/>
    <w:uiPriority w:val="99"/>
    <w:locked/>
    <w:rsid w:val="00476268"/>
    <w:rPr>
      <w:sz w:val="24"/>
      <w:lang w:eastAsia="ru-RU"/>
    </w:rPr>
  </w:style>
  <w:style w:type="paragraph" w:styleId="a5">
    <w:name w:val="Body Text"/>
    <w:basedOn w:val="a"/>
    <w:link w:val="a6"/>
    <w:uiPriority w:val="99"/>
    <w:rsid w:val="00476268"/>
    <w:rPr>
      <w:rFonts w:ascii="Calibri" w:hAnsi="Calibri"/>
      <w:sz w:val="24"/>
    </w:rPr>
  </w:style>
  <w:style w:type="character" w:customStyle="1" w:styleId="BodyTextChar">
    <w:name w:val="Body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6">
    <w:name w:val="Основной текст Знак"/>
    <w:link w:val="a5"/>
    <w:uiPriority w:val="99"/>
    <w:locked/>
    <w:rsid w:val="00476268"/>
    <w:rPr>
      <w:sz w:val="24"/>
      <w:lang w:eastAsia="ru-RU"/>
    </w:rPr>
  </w:style>
  <w:style w:type="paragraph" w:styleId="a7">
    <w:name w:val="Body Text Indent"/>
    <w:basedOn w:val="a"/>
    <w:link w:val="a8"/>
    <w:uiPriority w:val="99"/>
    <w:rsid w:val="00476268"/>
    <w:pPr>
      <w:spacing w:after="120"/>
      <w:ind w:left="283" w:right="-96" w:firstLine="709"/>
      <w:jc w:val="both"/>
    </w:pPr>
    <w:rPr>
      <w:rFonts w:ascii="Calibri" w:hAnsi="Calibri"/>
      <w:sz w:val="24"/>
    </w:rPr>
  </w:style>
  <w:style w:type="character" w:customStyle="1" w:styleId="BodyTextIndentChar">
    <w:name w:val="Body Text Inden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8">
    <w:name w:val="Основной текст с отступом Знак"/>
    <w:link w:val="a7"/>
    <w:uiPriority w:val="99"/>
    <w:locked/>
    <w:rsid w:val="00476268"/>
    <w:rPr>
      <w:sz w:val="24"/>
      <w:lang w:eastAsia="ru-RU"/>
    </w:rPr>
  </w:style>
  <w:style w:type="paragraph" w:styleId="a9">
    <w:name w:val="Normal (Web)"/>
    <w:basedOn w:val="a"/>
    <w:rsid w:val="00476268"/>
    <w:pPr>
      <w:spacing w:before="100" w:beforeAutospacing="1" w:after="100" w:afterAutospacing="1"/>
      <w:ind w:right="-96" w:firstLine="709"/>
      <w:jc w:val="both"/>
    </w:pPr>
    <w:rPr>
      <w:color w:val="000000"/>
      <w:sz w:val="24"/>
      <w:szCs w:val="24"/>
    </w:rPr>
  </w:style>
  <w:style w:type="paragraph" w:customStyle="1" w:styleId="ConsNonformat">
    <w:name w:val="ConsNonformat"/>
    <w:uiPriority w:val="99"/>
    <w:rsid w:val="00476268"/>
    <w:pPr>
      <w:widowControl w:val="0"/>
      <w:autoSpaceDE w:val="0"/>
      <w:autoSpaceDN w:val="0"/>
      <w:adjustRightInd w:val="0"/>
      <w:ind w:right="-96" w:firstLine="709"/>
      <w:jc w:val="both"/>
    </w:pPr>
    <w:rPr>
      <w:rFonts w:ascii="Courier New" w:hAnsi="Courier New" w:cs="Courier New"/>
    </w:rPr>
  </w:style>
  <w:style w:type="paragraph" w:styleId="21">
    <w:name w:val="Body Text Indent 2"/>
    <w:basedOn w:val="a"/>
    <w:link w:val="22"/>
    <w:uiPriority w:val="99"/>
    <w:rsid w:val="00476268"/>
    <w:pPr>
      <w:spacing w:after="120" w:line="480" w:lineRule="auto"/>
      <w:ind w:left="283" w:right="-96" w:firstLine="709"/>
      <w:jc w:val="both"/>
    </w:pPr>
    <w:rPr>
      <w:rFonts w:ascii="Calibri" w:hAnsi="Calibri"/>
      <w:sz w:val="24"/>
    </w:rPr>
  </w:style>
  <w:style w:type="character" w:customStyle="1" w:styleId="BodyTextIndent2Char">
    <w:name w:val="Body Text Indent 2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link w:val="21"/>
    <w:uiPriority w:val="99"/>
    <w:locked/>
    <w:rsid w:val="00476268"/>
    <w:rPr>
      <w:sz w:val="24"/>
      <w:lang w:eastAsia="ru-RU"/>
    </w:rPr>
  </w:style>
  <w:style w:type="character" w:customStyle="1" w:styleId="BodyTextIndent3Char1">
    <w:name w:val="Body Text Indent 3 Char1"/>
    <w:uiPriority w:val="99"/>
    <w:locked/>
    <w:rsid w:val="00476268"/>
    <w:rPr>
      <w:sz w:val="16"/>
      <w:lang w:eastAsia="ru-RU"/>
    </w:rPr>
  </w:style>
  <w:style w:type="paragraph" w:styleId="31">
    <w:name w:val="Body Text Indent 3"/>
    <w:basedOn w:val="a"/>
    <w:link w:val="32"/>
    <w:uiPriority w:val="99"/>
    <w:rsid w:val="00476268"/>
    <w:pPr>
      <w:spacing w:after="120"/>
      <w:ind w:left="283" w:right="-96" w:firstLine="709"/>
      <w:jc w:val="both"/>
    </w:pPr>
    <w:rPr>
      <w:rFonts w:ascii="Calibri" w:hAnsi="Calibri"/>
      <w:sz w:val="16"/>
    </w:rPr>
  </w:style>
  <w:style w:type="character" w:customStyle="1" w:styleId="32">
    <w:name w:val="Основной текст с отступом 3 Знак"/>
    <w:link w:val="31"/>
    <w:uiPriority w:val="99"/>
    <w:locked/>
    <w:rsid w:val="00C50649"/>
    <w:rPr>
      <w:rFonts w:ascii="Times New Roman" w:hAnsi="Times New Roman" w:cs="Times New Roman"/>
      <w:sz w:val="16"/>
      <w:szCs w:val="16"/>
    </w:rPr>
  </w:style>
  <w:style w:type="paragraph" w:customStyle="1" w:styleId="ConsNormal">
    <w:name w:val="ConsNormal"/>
    <w:uiPriority w:val="99"/>
    <w:rsid w:val="00476268"/>
    <w:pPr>
      <w:widowControl w:val="0"/>
      <w:autoSpaceDE w:val="0"/>
      <w:autoSpaceDN w:val="0"/>
      <w:adjustRightInd w:val="0"/>
      <w:ind w:right="-96" w:firstLine="720"/>
      <w:jc w:val="both"/>
    </w:pPr>
    <w:rPr>
      <w:rFonts w:ascii="Arial" w:hAnsi="Arial" w:cs="Arial"/>
    </w:rPr>
  </w:style>
  <w:style w:type="paragraph" w:styleId="aa">
    <w:name w:val="footnote text"/>
    <w:basedOn w:val="a"/>
    <w:link w:val="ab"/>
    <w:uiPriority w:val="99"/>
    <w:semiHidden/>
    <w:rsid w:val="00476268"/>
    <w:pPr>
      <w:ind w:right="-96" w:firstLine="709"/>
      <w:jc w:val="both"/>
    </w:pPr>
    <w:rPr>
      <w:rFonts w:ascii="Calibri" w:hAnsi="Calibri"/>
      <w:sz w:val="20"/>
    </w:rPr>
  </w:style>
  <w:style w:type="character" w:customStyle="1" w:styleId="FootnoteTextChar">
    <w:name w:val="Footnote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b">
    <w:name w:val="Текст сноски Знак"/>
    <w:link w:val="aa"/>
    <w:uiPriority w:val="99"/>
    <w:semiHidden/>
    <w:locked/>
    <w:rsid w:val="00476268"/>
    <w:rPr>
      <w:lang w:eastAsia="ru-RU"/>
    </w:rPr>
  </w:style>
  <w:style w:type="paragraph" w:styleId="ac">
    <w:name w:val="footer"/>
    <w:basedOn w:val="a"/>
    <w:link w:val="ad"/>
    <w:uiPriority w:val="99"/>
    <w:rsid w:val="00476268"/>
    <w:pPr>
      <w:tabs>
        <w:tab w:val="center" w:pos="4677"/>
        <w:tab w:val="right" w:pos="9355"/>
      </w:tabs>
      <w:ind w:right="-96" w:firstLine="709"/>
      <w:jc w:val="both"/>
    </w:pPr>
    <w:rPr>
      <w:rFonts w:ascii="Calibri" w:hAnsi="Calibri"/>
      <w:sz w:val="24"/>
    </w:rPr>
  </w:style>
  <w:style w:type="character" w:customStyle="1" w:styleId="FooterChar">
    <w:name w:val="Footer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d">
    <w:name w:val="Нижний колонтитул Знак"/>
    <w:link w:val="ac"/>
    <w:uiPriority w:val="99"/>
    <w:locked/>
    <w:rsid w:val="00476268"/>
    <w:rPr>
      <w:sz w:val="24"/>
      <w:lang w:eastAsia="ru-RU"/>
    </w:rPr>
  </w:style>
  <w:style w:type="character" w:styleId="ae">
    <w:name w:val="page number"/>
    <w:uiPriority w:val="99"/>
    <w:rsid w:val="00476268"/>
    <w:rPr>
      <w:rFonts w:cs="Times New Roman"/>
    </w:rPr>
  </w:style>
  <w:style w:type="paragraph" w:customStyle="1" w:styleId="ConsPlusNonformat">
    <w:name w:val="ConsPlusNonformat"/>
    <w:uiPriority w:val="99"/>
    <w:rsid w:val="00476268"/>
    <w:pPr>
      <w:autoSpaceDE w:val="0"/>
      <w:autoSpaceDN w:val="0"/>
      <w:adjustRightInd w:val="0"/>
      <w:ind w:right="-96" w:firstLine="709"/>
      <w:jc w:val="both"/>
    </w:pPr>
    <w:rPr>
      <w:rFonts w:ascii="Courier New" w:hAnsi="Courier New" w:cs="Courier New"/>
    </w:rPr>
  </w:style>
  <w:style w:type="paragraph" w:styleId="af">
    <w:name w:val="header"/>
    <w:basedOn w:val="a"/>
    <w:link w:val="af0"/>
    <w:uiPriority w:val="99"/>
    <w:rsid w:val="00476268"/>
    <w:pPr>
      <w:tabs>
        <w:tab w:val="center" w:pos="4677"/>
        <w:tab w:val="right" w:pos="9355"/>
      </w:tabs>
      <w:ind w:right="-96" w:firstLine="709"/>
      <w:jc w:val="both"/>
    </w:pPr>
    <w:rPr>
      <w:rFonts w:ascii="Calibri" w:hAnsi="Calibri"/>
      <w:sz w:val="24"/>
    </w:rPr>
  </w:style>
  <w:style w:type="character" w:customStyle="1" w:styleId="HeaderChar">
    <w:name w:val="Header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f0">
    <w:name w:val="Верхний колонтитул Знак"/>
    <w:link w:val="af"/>
    <w:uiPriority w:val="99"/>
    <w:locked/>
    <w:rsid w:val="00476268"/>
    <w:rPr>
      <w:sz w:val="24"/>
      <w:lang w:eastAsia="ru-RU"/>
    </w:rPr>
  </w:style>
  <w:style w:type="paragraph" w:customStyle="1" w:styleId="ConsPlusTitle">
    <w:name w:val="ConsPlusTitle"/>
    <w:uiPriority w:val="99"/>
    <w:rsid w:val="00476268"/>
    <w:pPr>
      <w:autoSpaceDE w:val="0"/>
      <w:autoSpaceDN w:val="0"/>
      <w:adjustRightInd w:val="0"/>
      <w:ind w:right="-96" w:firstLine="709"/>
      <w:jc w:val="both"/>
    </w:pPr>
    <w:rPr>
      <w:rFonts w:ascii="Times New Roman" w:hAnsi="Times New Roman"/>
      <w:b/>
      <w:bCs/>
      <w:sz w:val="28"/>
      <w:szCs w:val="28"/>
    </w:rPr>
  </w:style>
  <w:style w:type="paragraph" w:customStyle="1" w:styleId="12">
    <w:name w:val="Обычный1"/>
    <w:uiPriority w:val="99"/>
    <w:rsid w:val="00476268"/>
    <w:pPr>
      <w:ind w:right="-96" w:firstLine="709"/>
      <w:jc w:val="both"/>
    </w:pPr>
    <w:rPr>
      <w:rFonts w:ascii="Times New Roman" w:hAnsi="Times New Roman"/>
      <w:sz w:val="24"/>
    </w:rPr>
  </w:style>
  <w:style w:type="paragraph" w:customStyle="1" w:styleId="13">
    <w:name w:val="Абзац списка1"/>
    <w:basedOn w:val="a"/>
    <w:uiPriority w:val="99"/>
    <w:rsid w:val="00476268"/>
    <w:pPr>
      <w:spacing w:after="200" w:line="276" w:lineRule="auto"/>
      <w:ind w:left="720" w:right="-96" w:firstLine="709"/>
      <w:contextualSpacing/>
      <w:jc w:val="both"/>
    </w:pPr>
    <w:rPr>
      <w:rFonts w:eastAsia="Times New Roman"/>
      <w:sz w:val="24"/>
      <w:szCs w:val="22"/>
      <w:lang w:eastAsia="en-US"/>
    </w:rPr>
  </w:style>
  <w:style w:type="character" w:styleId="af1">
    <w:name w:val="Hyperlink"/>
    <w:uiPriority w:val="99"/>
    <w:rsid w:val="00476268"/>
    <w:rPr>
      <w:rFonts w:cs="Times New Roman"/>
      <w:color w:val="0000FF"/>
      <w:u w:val="single"/>
    </w:rPr>
  </w:style>
  <w:style w:type="character" w:styleId="af2">
    <w:name w:val="footnote reference"/>
    <w:uiPriority w:val="99"/>
    <w:semiHidden/>
    <w:rsid w:val="00476268"/>
    <w:rPr>
      <w:rFonts w:cs="Times New Roman"/>
      <w:vertAlign w:val="superscript"/>
    </w:rPr>
  </w:style>
  <w:style w:type="paragraph" w:customStyle="1" w:styleId="15">
    <w:name w:val="Стиль1"/>
    <w:basedOn w:val="a"/>
    <w:uiPriority w:val="99"/>
    <w:rsid w:val="00476268"/>
    <w:pPr>
      <w:widowControl w:val="0"/>
      <w:suppressAutoHyphens/>
      <w:ind w:right="-96" w:firstLine="709"/>
      <w:jc w:val="both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476268"/>
    <w:pPr>
      <w:widowControl w:val="0"/>
      <w:autoSpaceDE w:val="0"/>
      <w:autoSpaceDN w:val="0"/>
      <w:adjustRightInd w:val="0"/>
      <w:spacing w:line="276" w:lineRule="exact"/>
      <w:ind w:right="-96" w:firstLine="709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476268"/>
    <w:pPr>
      <w:widowControl w:val="0"/>
      <w:autoSpaceDE w:val="0"/>
      <w:autoSpaceDN w:val="0"/>
      <w:adjustRightInd w:val="0"/>
      <w:spacing w:line="278" w:lineRule="exact"/>
      <w:ind w:right="-96" w:firstLine="427"/>
      <w:jc w:val="both"/>
    </w:pPr>
    <w:rPr>
      <w:sz w:val="24"/>
      <w:szCs w:val="24"/>
    </w:rPr>
  </w:style>
  <w:style w:type="character" w:customStyle="1" w:styleId="FontStyle13">
    <w:name w:val="Font Style13"/>
    <w:uiPriority w:val="99"/>
    <w:rsid w:val="00476268"/>
    <w:rPr>
      <w:rFonts w:ascii="Times New Roman" w:hAnsi="Times New Roman"/>
      <w:sz w:val="22"/>
    </w:rPr>
  </w:style>
  <w:style w:type="character" w:customStyle="1" w:styleId="FontStyle11">
    <w:name w:val="Font Style11"/>
    <w:uiPriority w:val="99"/>
    <w:rsid w:val="00476268"/>
    <w:rPr>
      <w:rFonts w:ascii="Times New Roman" w:hAnsi="Times New Roman"/>
      <w:sz w:val="26"/>
    </w:rPr>
  </w:style>
  <w:style w:type="paragraph" w:customStyle="1" w:styleId="17">
    <w:name w:val="Обычный (веб)1"/>
    <w:basedOn w:val="a"/>
    <w:uiPriority w:val="99"/>
    <w:rsid w:val="00476268"/>
    <w:pPr>
      <w:spacing w:before="100" w:after="100"/>
      <w:ind w:right="-96" w:firstLine="709"/>
      <w:jc w:val="both"/>
    </w:pPr>
    <w:rPr>
      <w:color w:val="000000"/>
      <w:sz w:val="24"/>
    </w:rPr>
  </w:style>
  <w:style w:type="paragraph" w:styleId="af3">
    <w:name w:val="Balloon Text"/>
    <w:basedOn w:val="a"/>
    <w:link w:val="af4"/>
    <w:uiPriority w:val="99"/>
    <w:semiHidden/>
    <w:rsid w:val="00476268"/>
    <w:pPr>
      <w:ind w:right="-96" w:firstLine="709"/>
      <w:jc w:val="both"/>
    </w:pPr>
    <w:rPr>
      <w:rFonts w:ascii="Tahoma" w:hAnsi="Tahoma"/>
      <w:sz w:val="16"/>
    </w:rPr>
  </w:style>
  <w:style w:type="character" w:customStyle="1" w:styleId="BalloonTextChar">
    <w:name w:val="Balloon Text Char"/>
    <w:uiPriority w:val="99"/>
    <w:semiHidden/>
    <w:locked/>
    <w:rsid w:val="00C50649"/>
    <w:rPr>
      <w:rFonts w:ascii="Times New Roman" w:hAnsi="Times New Roman" w:cs="Times New Roman"/>
      <w:sz w:val="2"/>
    </w:rPr>
  </w:style>
  <w:style w:type="character" w:customStyle="1" w:styleId="af4">
    <w:name w:val="Текст выноски Знак"/>
    <w:link w:val="af3"/>
    <w:uiPriority w:val="99"/>
    <w:semiHidden/>
    <w:locked/>
    <w:rsid w:val="00476268"/>
    <w:rPr>
      <w:rFonts w:ascii="Tahoma" w:hAnsi="Tahoma"/>
      <w:sz w:val="16"/>
    </w:rPr>
  </w:style>
  <w:style w:type="character" w:styleId="af5">
    <w:name w:val="annotation reference"/>
    <w:uiPriority w:val="99"/>
    <w:semiHidden/>
    <w:rsid w:val="00476268"/>
    <w:rPr>
      <w:rFonts w:cs="Times New Roman"/>
      <w:sz w:val="16"/>
    </w:rPr>
  </w:style>
  <w:style w:type="paragraph" w:styleId="af6">
    <w:name w:val="annotation text"/>
    <w:basedOn w:val="a"/>
    <w:link w:val="af7"/>
    <w:uiPriority w:val="99"/>
    <w:semiHidden/>
    <w:rsid w:val="00476268"/>
    <w:pPr>
      <w:ind w:right="-96" w:firstLine="709"/>
      <w:jc w:val="both"/>
    </w:pPr>
    <w:rPr>
      <w:sz w:val="20"/>
    </w:rPr>
  </w:style>
  <w:style w:type="character" w:customStyle="1" w:styleId="CommentTextChar">
    <w:name w:val="Comment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примечания Знак"/>
    <w:link w:val="af6"/>
    <w:uiPriority w:val="99"/>
    <w:semiHidden/>
    <w:locked/>
    <w:rsid w:val="00476268"/>
  </w:style>
  <w:style w:type="paragraph" w:styleId="af8">
    <w:name w:val="annotation subject"/>
    <w:basedOn w:val="af6"/>
    <w:next w:val="af6"/>
    <w:link w:val="af9"/>
    <w:uiPriority w:val="99"/>
    <w:semiHidden/>
    <w:rsid w:val="00476268"/>
    <w:rPr>
      <w:rFonts w:ascii="Calibri" w:hAnsi="Calibri"/>
      <w:b/>
    </w:rPr>
  </w:style>
  <w:style w:type="character" w:customStyle="1" w:styleId="CommentSubjectChar">
    <w:name w:val="Comment Subject Char"/>
    <w:uiPriority w:val="99"/>
    <w:semiHidden/>
    <w:locked/>
    <w:rsid w:val="00C50649"/>
    <w:rPr>
      <w:rFonts w:ascii="Times New Roman" w:hAnsi="Times New Roman" w:cs="Times New Roman"/>
      <w:b/>
      <w:bCs/>
      <w:sz w:val="20"/>
      <w:szCs w:val="20"/>
    </w:rPr>
  </w:style>
  <w:style w:type="character" w:customStyle="1" w:styleId="af9">
    <w:name w:val="Тема примечания Знак"/>
    <w:link w:val="af8"/>
    <w:uiPriority w:val="99"/>
    <w:semiHidden/>
    <w:locked/>
    <w:rsid w:val="00476268"/>
    <w:rPr>
      <w:b/>
    </w:rPr>
  </w:style>
  <w:style w:type="paragraph" w:customStyle="1" w:styleId="23">
    <w:name w:val="Обычный (веб)2"/>
    <w:basedOn w:val="a"/>
    <w:uiPriority w:val="99"/>
    <w:rsid w:val="00476268"/>
    <w:pPr>
      <w:spacing w:before="100" w:after="100"/>
      <w:ind w:right="-96" w:firstLine="709"/>
      <w:jc w:val="both"/>
    </w:pPr>
    <w:rPr>
      <w:color w:val="000000"/>
      <w:sz w:val="24"/>
    </w:rPr>
  </w:style>
  <w:style w:type="character" w:customStyle="1" w:styleId="val">
    <w:name w:val="val"/>
    <w:uiPriority w:val="99"/>
    <w:rsid w:val="00476268"/>
    <w:rPr>
      <w:rFonts w:cs="Times New Roman"/>
    </w:rPr>
  </w:style>
  <w:style w:type="paragraph" w:styleId="33">
    <w:name w:val="Body Text 3"/>
    <w:basedOn w:val="a"/>
    <w:link w:val="34"/>
    <w:uiPriority w:val="99"/>
    <w:semiHidden/>
    <w:rsid w:val="00476268"/>
    <w:pPr>
      <w:spacing w:after="120"/>
      <w:ind w:right="-96" w:firstLine="709"/>
      <w:jc w:val="both"/>
    </w:pPr>
    <w:rPr>
      <w:rFonts w:ascii="Calibri" w:hAnsi="Calibri"/>
      <w:sz w:val="16"/>
    </w:rPr>
  </w:style>
  <w:style w:type="character" w:customStyle="1" w:styleId="BodyText3Char">
    <w:name w:val="Body Text 3 Char"/>
    <w:uiPriority w:val="99"/>
    <w:semiHidden/>
    <w:locked/>
    <w:rsid w:val="00C50649"/>
    <w:rPr>
      <w:rFonts w:ascii="Times New Roman" w:hAnsi="Times New Roman" w:cs="Times New Roman"/>
      <w:sz w:val="16"/>
      <w:szCs w:val="16"/>
    </w:rPr>
  </w:style>
  <w:style w:type="character" w:customStyle="1" w:styleId="34">
    <w:name w:val="Основной текст 3 Знак"/>
    <w:link w:val="33"/>
    <w:uiPriority w:val="99"/>
    <w:semiHidden/>
    <w:locked/>
    <w:rsid w:val="00476268"/>
    <w:rPr>
      <w:sz w:val="16"/>
    </w:rPr>
  </w:style>
  <w:style w:type="character" w:styleId="afa">
    <w:name w:val="FollowedHyperlink"/>
    <w:uiPriority w:val="99"/>
    <w:rsid w:val="00476268"/>
    <w:rPr>
      <w:rFonts w:cs="Times New Roman"/>
      <w:color w:val="800080"/>
      <w:u w:val="single"/>
    </w:rPr>
  </w:style>
  <w:style w:type="paragraph" w:customStyle="1" w:styleId="24">
    <w:name w:val="Обычный2"/>
    <w:rsid w:val="002E4C98"/>
    <w:rPr>
      <w:rFonts w:ascii="Times New Roman" w:eastAsia="Times New Roman" w:hAnsi="Times New Roman"/>
      <w:sz w:val="28"/>
    </w:rPr>
  </w:style>
  <w:style w:type="paragraph" w:customStyle="1" w:styleId="310">
    <w:name w:val="Заголовок 31"/>
    <w:basedOn w:val="24"/>
    <w:next w:val="24"/>
    <w:rsid w:val="002E4C98"/>
    <w:pPr>
      <w:keepNext/>
      <w:jc w:val="both"/>
      <w:outlineLvl w:val="2"/>
    </w:pPr>
    <w:rPr>
      <w:b/>
    </w:rPr>
  </w:style>
  <w:style w:type="character" w:customStyle="1" w:styleId="ConsPlusNormal0">
    <w:name w:val="ConsPlusNormal Знак"/>
    <w:link w:val="ConsPlusNormal"/>
    <w:locked/>
    <w:rsid w:val="00612248"/>
    <w:rPr>
      <w:rFonts w:ascii="Arial" w:hAnsi="Arial" w:cs="Arial"/>
    </w:rPr>
  </w:style>
  <w:style w:type="character" w:customStyle="1" w:styleId="18">
    <w:name w:val="Неразрешенное упоминание1"/>
    <w:uiPriority w:val="99"/>
    <w:semiHidden/>
    <w:unhideWhenUsed/>
    <w:rsid w:val="006857C5"/>
    <w:rPr>
      <w:color w:val="605E5C"/>
      <w:shd w:val="clear" w:color="auto" w:fill="E1DFDD"/>
    </w:rPr>
  </w:style>
  <w:style w:type="character" w:customStyle="1" w:styleId="25">
    <w:name w:val="Неразрешенное упоминание2"/>
    <w:uiPriority w:val="99"/>
    <w:semiHidden/>
    <w:unhideWhenUsed/>
    <w:rsid w:val="0068010C"/>
    <w:rPr>
      <w:color w:val="605E5C"/>
      <w:shd w:val="clear" w:color="auto" w:fill="E1DFDD"/>
    </w:rPr>
  </w:style>
  <w:style w:type="paragraph" w:customStyle="1" w:styleId="35">
    <w:name w:val="Обычный (веб)3"/>
    <w:basedOn w:val="a"/>
    <w:rsid w:val="00316766"/>
    <w:pPr>
      <w:spacing w:before="100" w:after="100"/>
    </w:pPr>
    <w:rPr>
      <w:rFonts w:eastAsia="Times New Roman"/>
      <w:color w:val="000000"/>
      <w:sz w:val="24"/>
    </w:rPr>
  </w:style>
  <w:style w:type="table" w:customStyle="1" w:styleId="19">
    <w:name w:val="Сетка таблицы1"/>
    <w:basedOn w:val="a1"/>
    <w:next w:val="a4"/>
    <w:uiPriority w:val="39"/>
    <w:rsid w:val="00581CA5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Unresolved Mention"/>
    <w:basedOn w:val="a0"/>
    <w:uiPriority w:val="99"/>
    <w:semiHidden/>
    <w:unhideWhenUsed/>
    <w:rsid w:val="003911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gan.mos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85C1F-E162-48C9-B555-9FA608C96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11</Pages>
  <Words>4137</Words>
  <Characters>23581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консультативной комиссии</vt:lpstr>
    </vt:vector>
  </TitlesOfParts>
  <Company/>
  <LinksUpToDate>false</LinksUpToDate>
  <CharactersWithSpaces>27663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консультативной комиссии</dc:title>
  <dc:creator>Зарубина Елена Викторовна</dc:creator>
  <cp:lastModifiedBy>Савинкова Наталья Петровна</cp:lastModifiedBy>
  <cp:revision>13</cp:revision>
  <cp:lastPrinted>2023-01-27T13:46:00Z</cp:lastPrinted>
  <dcterms:created xsi:type="dcterms:W3CDTF">2023-07-04T08:46:00Z</dcterms:created>
  <dcterms:modified xsi:type="dcterms:W3CDTF">2026-08-04T11:50:00Z</dcterms:modified>
</cp:coreProperties>
</file>